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1244" w14:textId="77777777" w:rsidR="00D32A9A" w:rsidRDefault="00D32A9A" w:rsidP="0048133B">
      <w:pPr>
        <w:autoSpaceDE w:val="0"/>
        <w:autoSpaceDN w:val="0"/>
        <w:adjustRightInd w:val="0"/>
        <w:spacing w:before="24" w:after="0" w:line="240" w:lineRule="auto"/>
        <w:ind w:left="1440" w:right="2189" w:firstLine="720"/>
        <w:jc w:val="center"/>
        <w:rPr>
          <w:rFonts w:cstheme="minorHAnsi"/>
          <w:b/>
          <w:bCs/>
          <w:sz w:val="28"/>
          <w:szCs w:val="28"/>
        </w:rPr>
      </w:pPr>
      <w:r w:rsidRPr="00AC28A7">
        <w:rPr>
          <w:noProof/>
          <w:lang w:val="en-US"/>
        </w:rPr>
        <w:drawing>
          <wp:inline distT="0" distB="0" distL="0" distR="0" wp14:anchorId="4A315E02" wp14:editId="62F04406">
            <wp:extent cx="971550" cy="561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561975"/>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366E7717" wp14:editId="46DB9030">
                <wp:simplePos x="0" y="0"/>
                <wp:positionH relativeFrom="margin">
                  <wp:align>left</wp:align>
                </wp:positionH>
                <wp:positionV relativeFrom="paragraph">
                  <wp:posOffset>0</wp:posOffset>
                </wp:positionV>
                <wp:extent cx="1155700" cy="68580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85800"/>
                        </a:xfrm>
                        <a:prstGeom prst="rect">
                          <a:avLst/>
                        </a:prstGeom>
                        <a:solidFill>
                          <a:srgbClr val="FFFFFF"/>
                        </a:solidFill>
                        <a:ln w="9525">
                          <a:solidFill>
                            <a:srgbClr val="FFFFFF"/>
                          </a:solidFill>
                          <a:miter lim="800000"/>
                          <a:headEnd/>
                          <a:tailEnd/>
                        </a:ln>
                      </wps:spPr>
                      <wps:txbx>
                        <w:txbxContent>
                          <w:p w14:paraId="3A267522" w14:textId="77777777" w:rsidR="00D32A9A" w:rsidRPr="005B081C" w:rsidRDefault="00D32A9A" w:rsidP="00D32A9A">
                            <w:pPr>
                              <w:rPr>
                                <w:rFonts w:ascii="Arial Black" w:hAnsi="Arial Black"/>
                                <w:color w:val="800000"/>
                              </w:rPr>
                            </w:pPr>
                          </w:p>
                          <w:p w14:paraId="7068792F" w14:textId="77777777" w:rsidR="00D32A9A" w:rsidRDefault="00D32A9A" w:rsidP="00D32A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E7717" id="_x0000_t202" coordsize="21600,21600" o:spt="202" path="m,l,21600r21600,l21600,xe">
                <v:stroke joinstyle="miter"/>
                <v:path gradientshapeok="t" o:connecttype="rect"/>
              </v:shapetype>
              <v:shape id="Text Box 4" o:spid="_x0000_s1026" type="#_x0000_t202" style="position:absolute;left:0;text-align:left;margin-left:0;margin-top:0;width:91pt;height: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" strokecolor="white">
                <v:textbox>
                  <w:txbxContent>
                    <w:p w14:paraId="3A267522" w14:textId="77777777" w:rsidR="00D32A9A" w:rsidRPr="005B081C" w:rsidRDefault="00D32A9A" w:rsidP="00D32A9A">
                      <w:pPr>
                        <w:rPr>
                          <w:rFonts w:ascii="Arial Black" w:hAnsi="Arial Black"/>
                          <w:color w:val="800000"/>
                        </w:rPr>
                      </w:pPr>
                    </w:p>
                    <w:p w14:paraId="7068792F" w14:textId="77777777" w:rsidR="00D32A9A" w:rsidRDefault="00D32A9A" w:rsidP="00D32A9A"/>
                  </w:txbxContent>
                </v:textbox>
                <w10:wrap anchorx="margin"/>
              </v:shape>
            </w:pict>
          </mc:Fallback>
        </mc:AlternateContent>
      </w:r>
    </w:p>
    <w:p w14:paraId="732D6C9A" w14:textId="77777777" w:rsidR="00D32A9A" w:rsidRPr="00D32A9A" w:rsidRDefault="00D32A9A" w:rsidP="0048133B">
      <w:pPr>
        <w:autoSpaceDE w:val="0"/>
        <w:autoSpaceDN w:val="0"/>
        <w:adjustRightInd w:val="0"/>
        <w:spacing w:before="24" w:after="0" w:line="240" w:lineRule="auto"/>
        <w:ind w:left="1440" w:right="2189" w:firstLine="720"/>
        <w:jc w:val="center"/>
        <w:rPr>
          <w:rFonts w:cstheme="minorHAnsi"/>
          <w:b/>
          <w:bCs/>
          <w:sz w:val="21"/>
          <w:szCs w:val="21"/>
        </w:rPr>
      </w:pPr>
      <w:r w:rsidRPr="00D32A9A">
        <w:rPr>
          <w:rFonts w:cstheme="minorHAnsi"/>
          <w:b/>
          <w:bCs/>
          <w:sz w:val="21"/>
          <w:szCs w:val="21"/>
        </w:rPr>
        <w:t>Faculty of Medicine</w:t>
      </w:r>
    </w:p>
    <w:p w14:paraId="30AC4F1A" w14:textId="77777777" w:rsidR="00D32A9A" w:rsidRDefault="00D32A9A" w:rsidP="0048133B">
      <w:pPr>
        <w:autoSpaceDE w:val="0"/>
        <w:autoSpaceDN w:val="0"/>
        <w:adjustRightInd w:val="0"/>
        <w:spacing w:before="24" w:after="0" w:line="240" w:lineRule="auto"/>
        <w:ind w:left="1440" w:right="2189" w:firstLine="720"/>
        <w:jc w:val="center"/>
        <w:rPr>
          <w:rFonts w:cstheme="minorHAnsi"/>
          <w:b/>
          <w:bCs/>
          <w:sz w:val="28"/>
          <w:szCs w:val="28"/>
        </w:rPr>
      </w:pPr>
    </w:p>
    <w:p w14:paraId="5D63555C" w14:textId="2DB09DA5" w:rsidR="00237BBD" w:rsidRPr="00237BBD" w:rsidRDefault="00237BBD" w:rsidP="00237BBD">
      <w:pPr>
        <w:autoSpaceDE w:val="0"/>
        <w:autoSpaceDN w:val="0"/>
        <w:adjustRightInd w:val="0"/>
        <w:spacing w:before="8" w:after="0" w:line="280" w:lineRule="exact"/>
        <w:contextualSpacing/>
        <w:jc w:val="center"/>
        <w:rPr>
          <w:rFonts w:cstheme="minorHAnsi"/>
          <w:b/>
          <w:bCs/>
          <w:sz w:val="28"/>
          <w:szCs w:val="28"/>
        </w:rPr>
      </w:pPr>
      <w:r w:rsidRPr="00237BBD">
        <w:rPr>
          <w:rFonts w:cstheme="minorHAnsi"/>
          <w:b/>
          <w:sz w:val="28"/>
          <w:szCs w:val="28"/>
        </w:rPr>
        <w:t xml:space="preserve">Terms and Conditions of </w:t>
      </w:r>
      <w:r w:rsidR="007A55EC">
        <w:rPr>
          <w:rFonts w:cstheme="minorHAnsi"/>
          <w:b/>
          <w:sz w:val="28"/>
          <w:szCs w:val="28"/>
        </w:rPr>
        <w:t>Contractual</w:t>
      </w:r>
      <w:r w:rsidRPr="00237BBD">
        <w:rPr>
          <w:rFonts w:cstheme="minorHAnsi"/>
          <w:b/>
          <w:sz w:val="28"/>
          <w:szCs w:val="28"/>
        </w:rPr>
        <w:t xml:space="preserve"> GFT Appointment (New)</w:t>
      </w:r>
    </w:p>
    <w:p w14:paraId="46CE9E1C" w14:textId="77777777" w:rsidR="0048133B" w:rsidRPr="0048133B" w:rsidRDefault="0048133B" w:rsidP="00237BBD">
      <w:pPr>
        <w:autoSpaceDE w:val="0"/>
        <w:autoSpaceDN w:val="0"/>
        <w:adjustRightInd w:val="0"/>
        <w:spacing w:before="24" w:after="0" w:line="240" w:lineRule="auto"/>
        <w:ind w:right="2189"/>
        <w:rPr>
          <w:rFonts w:cstheme="minorHAnsi"/>
          <w:sz w:val="28"/>
          <w:szCs w:val="28"/>
        </w:rPr>
      </w:pPr>
    </w:p>
    <w:p w14:paraId="7F948364" w14:textId="77777777" w:rsidR="00CB6278" w:rsidRDefault="00ED392E" w:rsidP="00CB6278">
      <w:pPr>
        <w:autoSpaceDE w:val="0"/>
        <w:autoSpaceDN w:val="0"/>
        <w:adjustRightInd w:val="0"/>
        <w:spacing w:before="8" w:after="0" w:line="280" w:lineRule="exact"/>
        <w:contextualSpacing/>
        <w:jc w:val="center"/>
        <w:rPr>
          <w:rFonts w:cstheme="minorHAnsi"/>
          <w:sz w:val="28"/>
          <w:szCs w:val="28"/>
        </w:rPr>
      </w:pPr>
      <w:r w:rsidRPr="0048133B">
        <w:rPr>
          <w:rFonts w:cstheme="minorHAnsi"/>
          <w:sz w:val="28"/>
          <w:szCs w:val="28"/>
        </w:rPr>
        <w:t>Dr</w:t>
      </w:r>
      <w:r w:rsidR="00620BAA" w:rsidRPr="0048133B">
        <w:rPr>
          <w:rFonts w:cstheme="minorHAnsi"/>
          <w:sz w:val="28"/>
          <w:szCs w:val="28"/>
        </w:rPr>
        <w:t xml:space="preserve">. </w:t>
      </w:r>
      <w:r w:rsidR="00D9070D">
        <w:rPr>
          <w:rFonts w:cstheme="minorHAnsi"/>
          <w:sz w:val="28"/>
          <w:szCs w:val="28"/>
        </w:rPr>
        <w:t>________</w:t>
      </w:r>
      <w:r w:rsidR="00D32A9A">
        <w:rPr>
          <w:rFonts w:cstheme="minorHAnsi"/>
          <w:sz w:val="28"/>
          <w:szCs w:val="28"/>
        </w:rPr>
        <w:t>&lt;</w:t>
      </w:r>
      <w:r w:rsidR="00F70601">
        <w:rPr>
          <w:rFonts w:cstheme="minorHAnsi"/>
          <w:sz w:val="28"/>
          <w:szCs w:val="28"/>
        </w:rPr>
        <w:t>Insert</w:t>
      </w:r>
      <w:r w:rsidR="00D32A9A">
        <w:rPr>
          <w:rFonts w:cstheme="minorHAnsi"/>
          <w:sz w:val="28"/>
          <w:szCs w:val="28"/>
        </w:rPr>
        <w:t xml:space="preserve"> applicant name&gt;</w:t>
      </w:r>
    </w:p>
    <w:p w14:paraId="7F8190C1" w14:textId="77777777" w:rsidR="00D32A9A" w:rsidRDefault="00D32A9A" w:rsidP="00CB6278">
      <w:pPr>
        <w:autoSpaceDE w:val="0"/>
        <w:autoSpaceDN w:val="0"/>
        <w:adjustRightInd w:val="0"/>
        <w:spacing w:before="8" w:after="0" w:line="280" w:lineRule="exact"/>
        <w:contextualSpacing/>
        <w:jc w:val="center"/>
        <w:rPr>
          <w:rFonts w:cstheme="minorHAnsi"/>
          <w:sz w:val="28"/>
          <w:szCs w:val="28"/>
        </w:rPr>
      </w:pPr>
      <w:r>
        <w:rPr>
          <w:rFonts w:cstheme="minorHAnsi"/>
          <w:sz w:val="28"/>
          <w:szCs w:val="28"/>
        </w:rPr>
        <w:t>Assistant Professor</w:t>
      </w:r>
    </w:p>
    <w:p w14:paraId="289B3F04" w14:textId="77777777" w:rsidR="00237BBD" w:rsidRDefault="00D32A9A" w:rsidP="00237BBD">
      <w:pPr>
        <w:autoSpaceDE w:val="0"/>
        <w:autoSpaceDN w:val="0"/>
        <w:adjustRightInd w:val="0"/>
        <w:spacing w:before="8" w:after="0" w:line="280" w:lineRule="exact"/>
        <w:contextualSpacing/>
        <w:jc w:val="center"/>
        <w:rPr>
          <w:rFonts w:cstheme="minorHAnsi"/>
          <w:sz w:val="28"/>
          <w:szCs w:val="28"/>
        </w:rPr>
      </w:pPr>
      <w:r>
        <w:rPr>
          <w:rFonts w:cstheme="minorHAnsi"/>
          <w:sz w:val="28"/>
          <w:szCs w:val="28"/>
        </w:rPr>
        <w:t xml:space="preserve">Discipline of </w:t>
      </w:r>
      <w:r w:rsidR="00D9070D">
        <w:rPr>
          <w:rFonts w:cstheme="minorHAnsi"/>
          <w:sz w:val="28"/>
          <w:szCs w:val="28"/>
        </w:rPr>
        <w:t>_____</w:t>
      </w:r>
      <w:r>
        <w:rPr>
          <w:rFonts w:cstheme="minorHAnsi"/>
          <w:sz w:val="28"/>
          <w:szCs w:val="28"/>
        </w:rPr>
        <w:t>&lt;</w:t>
      </w:r>
      <w:r w:rsidR="00F70601">
        <w:rPr>
          <w:rFonts w:cstheme="minorHAnsi"/>
          <w:sz w:val="28"/>
          <w:szCs w:val="28"/>
        </w:rPr>
        <w:t>Insert</w:t>
      </w:r>
      <w:r>
        <w:rPr>
          <w:rFonts w:cstheme="minorHAnsi"/>
          <w:sz w:val="28"/>
          <w:szCs w:val="28"/>
        </w:rPr>
        <w:t xml:space="preserve"> discipline name&gt;</w:t>
      </w:r>
    </w:p>
    <w:p w14:paraId="66CD3C84" w14:textId="77777777" w:rsidR="00237BBD" w:rsidRPr="0048133B" w:rsidRDefault="00237BBD" w:rsidP="00D32A9A">
      <w:pPr>
        <w:autoSpaceDE w:val="0"/>
        <w:autoSpaceDN w:val="0"/>
        <w:adjustRightInd w:val="0"/>
        <w:spacing w:before="8" w:after="0" w:line="280" w:lineRule="exact"/>
        <w:contextualSpacing/>
        <w:jc w:val="center"/>
        <w:rPr>
          <w:rFonts w:cstheme="minorHAnsi"/>
          <w:color w:val="FF0000"/>
          <w:sz w:val="28"/>
          <w:szCs w:val="28"/>
        </w:rPr>
      </w:pPr>
    </w:p>
    <w:p w14:paraId="6A977967" w14:textId="77777777" w:rsidR="00CB6278" w:rsidRPr="0048133B" w:rsidRDefault="00CB6278" w:rsidP="00CB6278">
      <w:pPr>
        <w:autoSpaceDE w:val="0"/>
        <w:autoSpaceDN w:val="0"/>
        <w:adjustRightInd w:val="0"/>
        <w:spacing w:after="0" w:line="240" w:lineRule="auto"/>
        <w:rPr>
          <w:rFonts w:cstheme="minorHAnsi"/>
          <w:color w:val="000000"/>
        </w:rPr>
      </w:pPr>
      <w:r w:rsidRPr="0048133B">
        <w:rPr>
          <w:rFonts w:cstheme="minorHAnsi"/>
          <w:noProof/>
          <w:color w:val="000000"/>
          <w:lang w:val="en-US"/>
        </w:rPr>
        <mc:AlternateContent>
          <mc:Choice Requires="wps">
            <w:drawing>
              <wp:inline distT="0" distB="0" distL="0" distR="0" wp14:anchorId="70374B50" wp14:editId="14514004">
                <wp:extent cx="5943600" cy="12700"/>
                <wp:effectExtent l="9525" t="9525" r="9525" b="0"/>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3825882F" id="Freeform 8" o:spid="_x0000_s1026" style="visibility:visible;mso-wrap-style:square;mso-left-percent:-10001;mso-top-percent:-10001;mso-position-horizontal:absolute;mso-position-horizontal-relative:char;mso-position-vertical:absolute;mso-position-vertical-relative:line;mso-left-percent:-10001;mso-top-percent:-10001;v-text-anchor:top" points="0,0,468pt,0"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" filled="f" strokeweight=".35275mm">
                <v:path arrowok="t" o:connecttype="custom" o:connectlocs="0,0;5943600,0" o:connectangles="0,0"/>
                <w10:anchorlock/>
              </v:polyline>
            </w:pict>
          </mc:Fallback>
        </mc:AlternateContent>
      </w:r>
    </w:p>
    <w:p w14:paraId="5019625F" w14:textId="77777777" w:rsidR="000B76E9" w:rsidRPr="0048133B" w:rsidRDefault="000B76E9" w:rsidP="00D32A9A">
      <w:pPr>
        <w:autoSpaceDE w:val="0"/>
        <w:autoSpaceDN w:val="0"/>
        <w:adjustRightInd w:val="0"/>
        <w:spacing w:after="0" w:line="240" w:lineRule="auto"/>
        <w:rPr>
          <w:rFonts w:cstheme="minorHAnsi"/>
          <w:color w:val="000000"/>
        </w:rPr>
      </w:pPr>
    </w:p>
    <w:p w14:paraId="78DFBD4F" w14:textId="6AA8FD51" w:rsidR="00CB6278" w:rsidRPr="0048133B" w:rsidRDefault="00CB6278" w:rsidP="00D9070D">
      <w:pPr>
        <w:pStyle w:val="ListParagraph"/>
        <w:numPr>
          <w:ilvl w:val="0"/>
          <w:numId w:val="3"/>
        </w:numPr>
        <w:autoSpaceDE w:val="0"/>
        <w:autoSpaceDN w:val="0"/>
        <w:adjustRightInd w:val="0"/>
        <w:spacing w:before="29" w:after="0" w:line="240" w:lineRule="auto"/>
        <w:ind w:right="58"/>
        <w:rPr>
          <w:rFonts w:cstheme="minorHAnsi"/>
          <w:color w:val="000000"/>
        </w:rPr>
      </w:pPr>
      <w:r w:rsidRPr="0048133B">
        <w:rPr>
          <w:rFonts w:cstheme="minorHAnsi"/>
          <w:color w:val="000000"/>
        </w:rPr>
        <w:t>This</w:t>
      </w:r>
      <w:r w:rsidRPr="0048133B">
        <w:rPr>
          <w:rFonts w:cstheme="minorHAnsi"/>
          <w:color w:val="000000"/>
          <w:spacing w:val="15"/>
        </w:rPr>
        <w:t xml:space="preserve"> </w:t>
      </w:r>
      <w:r w:rsidRPr="0048133B">
        <w:rPr>
          <w:rFonts w:cstheme="minorHAnsi"/>
          <w:color w:val="000000"/>
        </w:rPr>
        <w:t>is</w:t>
      </w:r>
      <w:r w:rsidRPr="0048133B">
        <w:rPr>
          <w:rFonts w:cstheme="minorHAnsi"/>
          <w:color w:val="000000"/>
          <w:spacing w:val="15"/>
        </w:rPr>
        <w:t xml:space="preserve"> </w:t>
      </w:r>
      <w:r w:rsidRPr="0048133B">
        <w:rPr>
          <w:rFonts w:cstheme="minorHAnsi"/>
          <w:color w:val="000000"/>
        </w:rPr>
        <w:t>a</w:t>
      </w:r>
      <w:r w:rsidRPr="0048133B">
        <w:rPr>
          <w:rFonts w:cstheme="minorHAnsi"/>
          <w:color w:val="000000"/>
          <w:spacing w:val="15"/>
        </w:rPr>
        <w:t xml:space="preserve"> </w:t>
      </w:r>
      <w:r w:rsidRPr="0048133B">
        <w:rPr>
          <w:rFonts w:cstheme="minorHAnsi"/>
          <w:color w:val="000000"/>
        </w:rPr>
        <w:t>joint</w:t>
      </w:r>
      <w:r w:rsidRPr="0048133B">
        <w:rPr>
          <w:rFonts w:cstheme="minorHAnsi"/>
          <w:color w:val="000000"/>
          <w:spacing w:val="15"/>
        </w:rPr>
        <w:t xml:space="preserve"> </w:t>
      </w:r>
      <w:r w:rsidRPr="0048133B">
        <w:rPr>
          <w:rFonts w:cstheme="minorHAnsi"/>
          <w:color w:val="000000"/>
        </w:rPr>
        <w:t>appointment</w:t>
      </w:r>
      <w:r w:rsidR="00237BBD">
        <w:rPr>
          <w:rFonts w:cstheme="minorHAnsi"/>
          <w:color w:val="000000"/>
          <w:spacing w:val="15"/>
        </w:rPr>
        <w:t xml:space="preserve"> as a </w:t>
      </w:r>
      <w:r w:rsidR="00723670">
        <w:rPr>
          <w:rFonts w:cstheme="minorHAnsi"/>
          <w:color w:val="000000"/>
          <w:spacing w:val="15"/>
        </w:rPr>
        <w:t>contractual Geographical F</w:t>
      </w:r>
      <w:r w:rsidR="00237BBD">
        <w:rPr>
          <w:rFonts w:cstheme="minorHAnsi"/>
          <w:color w:val="000000"/>
          <w:spacing w:val="15"/>
        </w:rPr>
        <w:t>ull-</w:t>
      </w:r>
      <w:r w:rsidR="00723670">
        <w:rPr>
          <w:rFonts w:cstheme="minorHAnsi"/>
          <w:color w:val="000000"/>
          <w:spacing w:val="15"/>
        </w:rPr>
        <w:t>T</w:t>
      </w:r>
      <w:r w:rsidR="00237BBD">
        <w:rPr>
          <w:rFonts w:cstheme="minorHAnsi"/>
          <w:color w:val="000000"/>
          <w:spacing w:val="15"/>
        </w:rPr>
        <w:t xml:space="preserve">ime </w:t>
      </w:r>
      <w:r w:rsidR="00723670">
        <w:rPr>
          <w:rFonts w:cstheme="minorHAnsi"/>
          <w:color w:val="000000"/>
          <w:spacing w:val="15"/>
        </w:rPr>
        <w:t>(</w:t>
      </w:r>
      <w:r w:rsidR="00237BBD">
        <w:rPr>
          <w:rFonts w:cstheme="minorHAnsi"/>
          <w:color w:val="000000"/>
          <w:spacing w:val="15"/>
        </w:rPr>
        <w:t>GFT</w:t>
      </w:r>
      <w:r w:rsidR="00723670">
        <w:rPr>
          <w:rFonts w:cstheme="minorHAnsi"/>
          <w:color w:val="000000"/>
          <w:spacing w:val="15"/>
        </w:rPr>
        <w:t>)</w:t>
      </w:r>
      <w:r w:rsidR="00237BBD">
        <w:rPr>
          <w:rFonts w:cstheme="minorHAnsi"/>
          <w:color w:val="000000"/>
          <w:spacing w:val="15"/>
        </w:rPr>
        <w:t xml:space="preserve"> Assistant Professor in the </w:t>
      </w:r>
      <w:r w:rsidR="00237BBD" w:rsidRPr="0048133B">
        <w:rPr>
          <w:rFonts w:cstheme="minorHAnsi"/>
          <w:color w:val="000000"/>
        </w:rPr>
        <w:t>Discipline</w:t>
      </w:r>
      <w:r w:rsidR="00237BBD" w:rsidRPr="0048133B">
        <w:rPr>
          <w:rFonts w:cstheme="minorHAnsi"/>
          <w:color w:val="000000"/>
          <w:spacing w:val="15"/>
        </w:rPr>
        <w:t xml:space="preserve"> </w:t>
      </w:r>
      <w:r w:rsidR="00237BBD" w:rsidRPr="0048133B">
        <w:rPr>
          <w:rFonts w:cstheme="minorHAnsi"/>
          <w:color w:val="000000"/>
        </w:rPr>
        <w:t xml:space="preserve">of </w:t>
      </w:r>
      <w:r w:rsidR="00F70601">
        <w:rPr>
          <w:rFonts w:cstheme="minorHAnsi"/>
          <w:color w:val="000000"/>
        </w:rPr>
        <w:t>____</w:t>
      </w:r>
      <w:r w:rsidR="00237BBD">
        <w:rPr>
          <w:rFonts w:cstheme="minorHAnsi"/>
          <w:color w:val="000000"/>
        </w:rPr>
        <w:t>&lt;</w:t>
      </w:r>
      <w:r w:rsidR="00F70601">
        <w:rPr>
          <w:rFonts w:cstheme="minorHAnsi"/>
          <w:color w:val="000000"/>
        </w:rPr>
        <w:t>Insert</w:t>
      </w:r>
      <w:r w:rsidR="00237BBD">
        <w:rPr>
          <w:rFonts w:cstheme="minorHAnsi"/>
          <w:color w:val="000000"/>
        </w:rPr>
        <w:t xml:space="preserve"> discipline&gt;</w:t>
      </w:r>
      <w:r w:rsidR="00F70601">
        <w:rPr>
          <w:rFonts w:cstheme="minorHAnsi"/>
          <w:color w:val="000000"/>
        </w:rPr>
        <w:t xml:space="preserve">, </w:t>
      </w:r>
      <w:r w:rsidRPr="0048133B">
        <w:rPr>
          <w:rFonts w:cstheme="minorHAnsi"/>
          <w:color w:val="000000"/>
        </w:rPr>
        <w:t>Memor</w:t>
      </w:r>
      <w:r w:rsidRPr="0048133B">
        <w:rPr>
          <w:rFonts w:cstheme="minorHAnsi"/>
          <w:color w:val="000000"/>
          <w:spacing w:val="-1"/>
        </w:rPr>
        <w:t>i</w:t>
      </w:r>
      <w:r w:rsidRPr="0048133B">
        <w:rPr>
          <w:rFonts w:cstheme="minorHAnsi"/>
          <w:color w:val="000000"/>
        </w:rPr>
        <w:t>al</w:t>
      </w:r>
      <w:r w:rsidRPr="0048133B">
        <w:rPr>
          <w:rFonts w:cstheme="minorHAnsi"/>
          <w:color w:val="000000"/>
          <w:spacing w:val="15"/>
        </w:rPr>
        <w:t xml:space="preserve"> </w:t>
      </w:r>
      <w:r w:rsidRPr="0048133B">
        <w:rPr>
          <w:rFonts w:cstheme="minorHAnsi"/>
          <w:color w:val="000000"/>
        </w:rPr>
        <w:t>University</w:t>
      </w:r>
      <w:r w:rsidRPr="0048133B">
        <w:rPr>
          <w:rFonts w:cstheme="minorHAnsi"/>
          <w:color w:val="000000"/>
          <w:spacing w:val="15"/>
        </w:rPr>
        <w:t xml:space="preserve"> </w:t>
      </w:r>
      <w:r w:rsidRPr="0048133B">
        <w:rPr>
          <w:rFonts w:cstheme="minorHAnsi"/>
          <w:color w:val="000000"/>
        </w:rPr>
        <w:t>of</w:t>
      </w:r>
      <w:r w:rsidRPr="0048133B">
        <w:rPr>
          <w:rFonts w:cstheme="minorHAnsi"/>
          <w:color w:val="000000"/>
          <w:spacing w:val="15"/>
        </w:rPr>
        <w:t xml:space="preserve"> </w:t>
      </w:r>
      <w:r w:rsidRPr="0048133B">
        <w:rPr>
          <w:rFonts w:cstheme="minorHAnsi"/>
          <w:color w:val="000000"/>
        </w:rPr>
        <w:t>Newfoundland</w:t>
      </w:r>
      <w:r w:rsidR="00A81096">
        <w:rPr>
          <w:rFonts w:cstheme="minorHAnsi"/>
          <w:color w:val="000000"/>
        </w:rPr>
        <w:t>,</w:t>
      </w:r>
      <w:r w:rsidRPr="0048133B">
        <w:rPr>
          <w:rFonts w:cstheme="minorHAnsi"/>
          <w:color w:val="000000"/>
          <w:spacing w:val="15"/>
        </w:rPr>
        <w:t xml:space="preserve"> </w:t>
      </w:r>
      <w:r w:rsidRPr="0048133B">
        <w:rPr>
          <w:rFonts w:cstheme="minorHAnsi"/>
          <w:color w:val="000000"/>
        </w:rPr>
        <w:t>and</w:t>
      </w:r>
      <w:r w:rsidRPr="0048133B">
        <w:rPr>
          <w:rFonts w:cstheme="minorHAnsi"/>
          <w:color w:val="000000"/>
          <w:spacing w:val="15"/>
        </w:rPr>
        <w:t xml:space="preserve"> </w:t>
      </w:r>
      <w:r w:rsidR="00D9070D">
        <w:rPr>
          <w:rFonts w:cstheme="minorHAnsi"/>
          <w:color w:val="000000"/>
          <w:spacing w:val="15"/>
        </w:rPr>
        <w:t>Newfoundland and Labrador Health Services</w:t>
      </w:r>
      <w:r w:rsidRPr="0048133B">
        <w:rPr>
          <w:rFonts w:cstheme="minorHAnsi"/>
          <w:color w:val="000000"/>
        </w:rPr>
        <w:t xml:space="preserve"> as a member of the</w:t>
      </w:r>
      <w:r w:rsidR="00237BBD">
        <w:rPr>
          <w:rFonts w:cstheme="minorHAnsi"/>
          <w:color w:val="000000"/>
        </w:rPr>
        <w:t>ir active staff.  This appointment will be effective _______ &lt;</w:t>
      </w:r>
      <w:r w:rsidR="00F70601">
        <w:rPr>
          <w:rFonts w:cstheme="minorHAnsi"/>
          <w:color w:val="000000"/>
        </w:rPr>
        <w:t>Insert</w:t>
      </w:r>
      <w:r w:rsidR="00237BBD">
        <w:rPr>
          <w:rFonts w:cstheme="minorHAnsi"/>
          <w:color w:val="000000"/>
        </w:rPr>
        <w:t xml:space="preserve"> date&gt; for a three-year period, renewable upon review.</w:t>
      </w:r>
    </w:p>
    <w:p w14:paraId="3A6E87FF" w14:textId="77777777" w:rsidR="00CB6278" w:rsidRPr="0048133B" w:rsidRDefault="00CB6278" w:rsidP="00D9070D">
      <w:pPr>
        <w:autoSpaceDE w:val="0"/>
        <w:autoSpaceDN w:val="0"/>
        <w:adjustRightInd w:val="0"/>
        <w:spacing w:before="16" w:after="0" w:line="260" w:lineRule="exact"/>
        <w:rPr>
          <w:rFonts w:cstheme="minorHAnsi"/>
          <w:color w:val="000000"/>
        </w:rPr>
      </w:pPr>
    </w:p>
    <w:p w14:paraId="3D6404B3" w14:textId="77777777" w:rsidR="00CB6278" w:rsidRPr="0048133B" w:rsidRDefault="00CB6278" w:rsidP="00D9070D">
      <w:pPr>
        <w:pStyle w:val="ListParagraph"/>
        <w:numPr>
          <w:ilvl w:val="0"/>
          <w:numId w:val="3"/>
        </w:numPr>
        <w:autoSpaceDE w:val="0"/>
        <w:autoSpaceDN w:val="0"/>
        <w:adjustRightInd w:val="0"/>
        <w:spacing w:after="0" w:line="240" w:lineRule="auto"/>
        <w:ind w:right="60"/>
        <w:rPr>
          <w:rFonts w:cstheme="minorHAnsi"/>
          <w:color w:val="000000"/>
        </w:rPr>
      </w:pPr>
      <w:r w:rsidRPr="0048133B">
        <w:rPr>
          <w:rFonts w:cstheme="minorHAnsi"/>
          <w:color w:val="000000"/>
        </w:rPr>
        <w:t>Rela</w:t>
      </w:r>
      <w:r w:rsidRPr="0048133B">
        <w:rPr>
          <w:rFonts w:cstheme="minorHAnsi"/>
          <w:color w:val="000000"/>
          <w:spacing w:val="1"/>
        </w:rPr>
        <w:t>t</w:t>
      </w:r>
      <w:r w:rsidRPr="0048133B">
        <w:rPr>
          <w:rFonts w:cstheme="minorHAnsi"/>
          <w:color w:val="000000"/>
          <w:spacing w:val="-1"/>
        </w:rPr>
        <w:t>i</w:t>
      </w:r>
      <w:r w:rsidRPr="0048133B">
        <w:rPr>
          <w:rFonts w:cstheme="minorHAnsi"/>
          <w:color w:val="000000"/>
        </w:rPr>
        <w:t>ons</w:t>
      </w:r>
      <w:r w:rsidRPr="0048133B">
        <w:rPr>
          <w:rFonts w:cstheme="minorHAnsi"/>
          <w:color w:val="000000"/>
          <w:spacing w:val="-17"/>
        </w:rPr>
        <w:t xml:space="preserve"> </w:t>
      </w:r>
      <w:r w:rsidRPr="0048133B">
        <w:rPr>
          <w:rFonts w:cstheme="minorHAnsi"/>
          <w:color w:val="000000"/>
        </w:rPr>
        <w:t>be</w:t>
      </w:r>
      <w:r w:rsidRPr="0048133B">
        <w:rPr>
          <w:rFonts w:cstheme="minorHAnsi"/>
          <w:color w:val="000000"/>
          <w:spacing w:val="1"/>
        </w:rPr>
        <w:t>t</w:t>
      </w:r>
      <w:r w:rsidRPr="0048133B">
        <w:rPr>
          <w:rFonts w:cstheme="minorHAnsi"/>
          <w:color w:val="000000"/>
        </w:rPr>
        <w:t>ween</w:t>
      </w:r>
      <w:r w:rsidRPr="0048133B">
        <w:rPr>
          <w:rFonts w:cstheme="minorHAnsi"/>
          <w:color w:val="000000"/>
          <w:spacing w:val="-17"/>
        </w:rPr>
        <w:t xml:space="preserve"> </w:t>
      </w:r>
      <w:r w:rsidRPr="0048133B">
        <w:rPr>
          <w:rFonts w:cstheme="minorHAnsi"/>
          <w:color w:val="000000"/>
        </w:rPr>
        <w:t>Memor</w:t>
      </w:r>
      <w:r w:rsidRPr="0048133B">
        <w:rPr>
          <w:rFonts w:cstheme="minorHAnsi"/>
          <w:color w:val="000000"/>
          <w:spacing w:val="-1"/>
        </w:rPr>
        <w:t>i</w:t>
      </w:r>
      <w:r w:rsidRPr="0048133B">
        <w:rPr>
          <w:rFonts w:cstheme="minorHAnsi"/>
          <w:color w:val="000000"/>
        </w:rPr>
        <w:t>al</w:t>
      </w:r>
      <w:r w:rsidRPr="0048133B">
        <w:rPr>
          <w:rFonts w:cstheme="minorHAnsi"/>
          <w:color w:val="000000"/>
          <w:spacing w:val="-17"/>
        </w:rPr>
        <w:t xml:space="preserve"> </w:t>
      </w:r>
      <w:r w:rsidRPr="0048133B">
        <w:rPr>
          <w:rFonts w:cstheme="minorHAnsi"/>
          <w:color w:val="000000"/>
        </w:rPr>
        <w:t>University</w:t>
      </w:r>
      <w:r w:rsidRPr="0048133B">
        <w:rPr>
          <w:rFonts w:cstheme="minorHAnsi"/>
          <w:color w:val="000000"/>
          <w:spacing w:val="-18"/>
        </w:rPr>
        <w:t xml:space="preserve"> </w:t>
      </w:r>
      <w:r w:rsidRPr="0048133B">
        <w:rPr>
          <w:rFonts w:cstheme="minorHAnsi"/>
          <w:color w:val="000000"/>
          <w:spacing w:val="-1"/>
        </w:rPr>
        <w:t>o</w:t>
      </w:r>
      <w:r w:rsidRPr="0048133B">
        <w:rPr>
          <w:rFonts w:cstheme="minorHAnsi"/>
          <w:color w:val="000000"/>
        </w:rPr>
        <w:t>f</w:t>
      </w:r>
      <w:r w:rsidRPr="0048133B">
        <w:rPr>
          <w:rFonts w:cstheme="minorHAnsi"/>
          <w:color w:val="000000"/>
          <w:spacing w:val="-19"/>
        </w:rPr>
        <w:t xml:space="preserve"> </w:t>
      </w:r>
      <w:r w:rsidRPr="0048133B">
        <w:rPr>
          <w:rFonts w:cstheme="minorHAnsi"/>
          <w:color w:val="000000"/>
          <w:spacing w:val="-1"/>
        </w:rPr>
        <w:t>Newfoundlan</w:t>
      </w:r>
      <w:r w:rsidRPr="0048133B">
        <w:rPr>
          <w:rFonts w:cstheme="minorHAnsi"/>
          <w:color w:val="000000"/>
        </w:rPr>
        <w:t>d</w:t>
      </w:r>
      <w:r w:rsidR="00D9070D">
        <w:rPr>
          <w:rFonts w:cstheme="minorHAnsi"/>
          <w:color w:val="000000"/>
        </w:rPr>
        <w:t xml:space="preserve"> and Newfoundland and Labrador Health Services will be </w:t>
      </w:r>
      <w:r w:rsidRPr="0048133B">
        <w:rPr>
          <w:rFonts w:cstheme="minorHAnsi"/>
          <w:color w:val="000000"/>
        </w:rPr>
        <w:t>based upon the written Agreement of Affiliation between the institutions.</w:t>
      </w:r>
    </w:p>
    <w:p w14:paraId="4115104F" w14:textId="77777777" w:rsidR="00CB6278" w:rsidRPr="0048133B" w:rsidRDefault="00CB6278" w:rsidP="00D9070D">
      <w:pPr>
        <w:autoSpaceDE w:val="0"/>
        <w:autoSpaceDN w:val="0"/>
        <w:adjustRightInd w:val="0"/>
        <w:spacing w:before="16" w:after="0" w:line="260" w:lineRule="exact"/>
        <w:rPr>
          <w:rFonts w:cstheme="minorHAnsi"/>
          <w:color w:val="000000"/>
        </w:rPr>
      </w:pPr>
    </w:p>
    <w:p w14:paraId="601F72E6" w14:textId="77777777" w:rsidR="0048133B" w:rsidRPr="00326ED0" w:rsidRDefault="00CB6278" w:rsidP="00D9070D">
      <w:pPr>
        <w:pStyle w:val="ListParagraph"/>
        <w:numPr>
          <w:ilvl w:val="0"/>
          <w:numId w:val="3"/>
        </w:numPr>
        <w:autoSpaceDE w:val="0"/>
        <w:autoSpaceDN w:val="0"/>
        <w:adjustRightInd w:val="0"/>
        <w:spacing w:after="0" w:line="240" w:lineRule="auto"/>
        <w:ind w:right="-20"/>
        <w:rPr>
          <w:rFonts w:cstheme="minorHAnsi"/>
          <w:color w:val="000000"/>
        </w:rPr>
      </w:pPr>
      <w:r w:rsidRPr="00326ED0">
        <w:rPr>
          <w:rFonts w:cstheme="minorHAnsi"/>
          <w:color w:val="000000"/>
        </w:rPr>
        <w:t>The appointee shall either:</w:t>
      </w:r>
    </w:p>
    <w:p w14:paraId="3187D758" w14:textId="5DF041FF" w:rsidR="00CB6278" w:rsidRDefault="0048133B" w:rsidP="00D9070D">
      <w:pPr>
        <w:pStyle w:val="ListParagraph"/>
        <w:numPr>
          <w:ilvl w:val="0"/>
          <w:numId w:val="7"/>
        </w:numPr>
        <w:autoSpaceDE w:val="0"/>
        <w:autoSpaceDN w:val="0"/>
        <w:adjustRightInd w:val="0"/>
        <w:spacing w:after="0" w:line="240" w:lineRule="auto"/>
        <w:ind w:right="58"/>
        <w:rPr>
          <w:rFonts w:cstheme="minorHAnsi"/>
          <w:color w:val="000000"/>
        </w:rPr>
      </w:pPr>
      <w:r w:rsidRPr="0048133B">
        <w:rPr>
          <w:rFonts w:cstheme="minorHAnsi"/>
          <w:color w:val="000000"/>
        </w:rPr>
        <w:t>Become a partner of the Medical Practice Associates (MPA), a modified partn</w:t>
      </w:r>
      <w:r w:rsidR="00D9070D">
        <w:rPr>
          <w:rFonts w:cstheme="minorHAnsi"/>
          <w:color w:val="000000"/>
        </w:rPr>
        <w:t xml:space="preserve">ership consisting of </w:t>
      </w:r>
      <w:r w:rsidR="00723670">
        <w:rPr>
          <w:rFonts w:cstheme="minorHAnsi"/>
          <w:color w:val="000000"/>
        </w:rPr>
        <w:t>full-time</w:t>
      </w:r>
      <w:r w:rsidR="00D9070D">
        <w:rPr>
          <w:rFonts w:cstheme="minorHAnsi"/>
          <w:color w:val="000000"/>
        </w:rPr>
        <w:t xml:space="preserve"> f</w:t>
      </w:r>
      <w:r w:rsidRPr="0048133B">
        <w:rPr>
          <w:rFonts w:cstheme="minorHAnsi"/>
          <w:color w:val="000000"/>
        </w:rPr>
        <w:t xml:space="preserve">aculty </w:t>
      </w:r>
      <w:r w:rsidR="00CB6278" w:rsidRPr="0048133B">
        <w:rPr>
          <w:rFonts w:cstheme="minorHAnsi"/>
          <w:color w:val="000000"/>
          <w:spacing w:val="-1"/>
        </w:rPr>
        <w:t>member</w:t>
      </w:r>
      <w:r w:rsidR="00CB6278" w:rsidRPr="0048133B">
        <w:rPr>
          <w:rFonts w:cstheme="minorHAnsi"/>
          <w:color w:val="000000"/>
        </w:rPr>
        <w:t>s</w:t>
      </w:r>
      <w:r w:rsidR="00CB6278" w:rsidRPr="0048133B">
        <w:rPr>
          <w:rFonts w:cstheme="minorHAnsi"/>
          <w:color w:val="000000"/>
          <w:spacing w:val="-19"/>
        </w:rPr>
        <w:t xml:space="preserve"> </w:t>
      </w:r>
      <w:r w:rsidR="00CB6278" w:rsidRPr="0048133B">
        <w:rPr>
          <w:rFonts w:cstheme="minorHAnsi"/>
          <w:color w:val="000000"/>
          <w:spacing w:val="-2"/>
        </w:rPr>
        <w:t>wi</w:t>
      </w:r>
      <w:r w:rsidR="00CB6278" w:rsidRPr="0048133B">
        <w:rPr>
          <w:rFonts w:cstheme="minorHAnsi"/>
          <w:color w:val="000000"/>
          <w:spacing w:val="-1"/>
        </w:rPr>
        <w:t>t</w:t>
      </w:r>
      <w:r w:rsidR="00CB6278" w:rsidRPr="0048133B">
        <w:rPr>
          <w:rFonts w:cstheme="minorHAnsi"/>
          <w:color w:val="000000"/>
        </w:rPr>
        <w:t>h</w:t>
      </w:r>
      <w:r w:rsidR="00CB6278" w:rsidRPr="0048133B">
        <w:rPr>
          <w:rFonts w:cstheme="minorHAnsi"/>
          <w:color w:val="000000"/>
          <w:spacing w:val="-20"/>
        </w:rPr>
        <w:t xml:space="preserve"> </w:t>
      </w:r>
      <w:r w:rsidR="00CB6278" w:rsidRPr="0048133B">
        <w:rPr>
          <w:rFonts w:cstheme="minorHAnsi"/>
          <w:color w:val="000000"/>
          <w:spacing w:val="-1"/>
        </w:rPr>
        <w:t>c</w:t>
      </w:r>
      <w:r w:rsidR="00CB6278" w:rsidRPr="0048133B">
        <w:rPr>
          <w:rFonts w:cstheme="minorHAnsi"/>
          <w:color w:val="000000"/>
          <w:spacing w:val="-2"/>
        </w:rPr>
        <w:t>lini</w:t>
      </w:r>
      <w:r w:rsidR="00CB6278" w:rsidRPr="0048133B">
        <w:rPr>
          <w:rFonts w:cstheme="minorHAnsi"/>
          <w:color w:val="000000"/>
          <w:spacing w:val="-1"/>
        </w:rPr>
        <w:t>c</w:t>
      </w:r>
      <w:r w:rsidR="00CB6278" w:rsidRPr="0048133B">
        <w:rPr>
          <w:rFonts w:cstheme="minorHAnsi"/>
          <w:color w:val="000000"/>
          <w:spacing w:val="-2"/>
        </w:rPr>
        <w:t>a</w:t>
      </w:r>
      <w:r w:rsidR="00CB6278" w:rsidRPr="0048133B">
        <w:rPr>
          <w:rFonts w:cstheme="minorHAnsi"/>
          <w:color w:val="000000"/>
        </w:rPr>
        <w:t>l</w:t>
      </w:r>
      <w:r w:rsidR="00CB6278" w:rsidRPr="0048133B">
        <w:rPr>
          <w:rFonts w:cstheme="minorHAnsi"/>
          <w:color w:val="000000"/>
          <w:spacing w:val="-20"/>
        </w:rPr>
        <w:t xml:space="preserve"> </w:t>
      </w:r>
      <w:r w:rsidR="00CB6278" w:rsidRPr="0048133B">
        <w:rPr>
          <w:rFonts w:cstheme="minorHAnsi"/>
          <w:color w:val="000000"/>
          <w:spacing w:val="-2"/>
        </w:rPr>
        <w:t>privileges</w:t>
      </w:r>
      <w:r w:rsidR="00CB6278" w:rsidRPr="0048133B">
        <w:rPr>
          <w:rFonts w:cstheme="minorHAnsi"/>
          <w:color w:val="000000"/>
        </w:rPr>
        <w:t>.</w:t>
      </w:r>
      <w:r w:rsidR="00CB6278" w:rsidRPr="0048133B">
        <w:rPr>
          <w:rFonts w:cstheme="minorHAnsi"/>
          <w:color w:val="000000"/>
          <w:spacing w:val="28"/>
        </w:rPr>
        <w:t xml:space="preserve"> </w:t>
      </w:r>
      <w:r w:rsidR="00CB6278" w:rsidRPr="0048133B">
        <w:rPr>
          <w:rFonts w:cstheme="minorHAnsi"/>
          <w:color w:val="000000"/>
          <w:spacing w:val="-2"/>
        </w:rPr>
        <w:t xml:space="preserve">All </w:t>
      </w:r>
      <w:r w:rsidR="00CB6278" w:rsidRPr="0048133B">
        <w:rPr>
          <w:rFonts w:cstheme="minorHAnsi"/>
          <w:color w:val="000000"/>
          <w:spacing w:val="-1"/>
        </w:rPr>
        <w:t>professiona</w:t>
      </w:r>
      <w:r w:rsidR="00CB6278" w:rsidRPr="0048133B">
        <w:rPr>
          <w:rFonts w:cstheme="minorHAnsi"/>
          <w:color w:val="000000"/>
        </w:rPr>
        <w:t>l</w:t>
      </w:r>
      <w:r w:rsidR="00CB6278" w:rsidRPr="0048133B">
        <w:rPr>
          <w:rFonts w:cstheme="minorHAnsi"/>
          <w:color w:val="000000"/>
          <w:spacing w:val="-19"/>
        </w:rPr>
        <w:t xml:space="preserve"> </w:t>
      </w:r>
      <w:r w:rsidR="00CB6278" w:rsidRPr="0048133B">
        <w:rPr>
          <w:rFonts w:cstheme="minorHAnsi"/>
          <w:color w:val="000000"/>
          <w:spacing w:val="-1"/>
        </w:rPr>
        <w:t>fee</w:t>
      </w:r>
      <w:r w:rsidR="00CB6278" w:rsidRPr="0048133B">
        <w:rPr>
          <w:rFonts w:cstheme="minorHAnsi"/>
          <w:color w:val="000000"/>
        </w:rPr>
        <w:t>s</w:t>
      </w:r>
      <w:r w:rsidR="00CB6278" w:rsidRPr="0048133B">
        <w:rPr>
          <w:rFonts w:cstheme="minorHAnsi"/>
          <w:color w:val="000000"/>
          <w:spacing w:val="-19"/>
        </w:rPr>
        <w:t xml:space="preserve"> </w:t>
      </w:r>
      <w:r w:rsidR="00CB6278" w:rsidRPr="0048133B">
        <w:rPr>
          <w:rFonts w:cstheme="minorHAnsi"/>
          <w:color w:val="000000"/>
          <w:spacing w:val="-1"/>
        </w:rPr>
        <w:t>an</w:t>
      </w:r>
      <w:r w:rsidR="00CB6278" w:rsidRPr="0048133B">
        <w:rPr>
          <w:rFonts w:cstheme="minorHAnsi"/>
          <w:color w:val="000000"/>
        </w:rPr>
        <w:t>d</w:t>
      </w:r>
      <w:r w:rsidR="00CB6278" w:rsidRPr="0048133B">
        <w:rPr>
          <w:rFonts w:cstheme="minorHAnsi"/>
          <w:color w:val="000000"/>
          <w:spacing w:val="-19"/>
        </w:rPr>
        <w:t xml:space="preserve"> </w:t>
      </w:r>
      <w:r w:rsidR="00CB6278" w:rsidRPr="0048133B">
        <w:rPr>
          <w:rFonts w:cstheme="minorHAnsi"/>
          <w:color w:val="000000"/>
          <w:spacing w:val="-1"/>
        </w:rPr>
        <w:t>clinica</w:t>
      </w:r>
      <w:r w:rsidR="00CB6278" w:rsidRPr="0048133B">
        <w:rPr>
          <w:rFonts w:cstheme="minorHAnsi"/>
          <w:color w:val="000000"/>
        </w:rPr>
        <w:t>l</w:t>
      </w:r>
      <w:r w:rsidR="00CB6278" w:rsidRPr="0048133B">
        <w:rPr>
          <w:rFonts w:cstheme="minorHAnsi"/>
          <w:color w:val="000000"/>
          <w:spacing w:val="-19"/>
        </w:rPr>
        <w:t xml:space="preserve"> </w:t>
      </w:r>
      <w:r w:rsidR="00CB6278" w:rsidRPr="0048133B">
        <w:rPr>
          <w:rFonts w:cstheme="minorHAnsi"/>
          <w:color w:val="000000"/>
          <w:spacing w:val="-1"/>
        </w:rPr>
        <w:t>earning</w:t>
      </w:r>
      <w:r w:rsidR="00CB6278" w:rsidRPr="0048133B">
        <w:rPr>
          <w:rFonts w:cstheme="minorHAnsi"/>
          <w:color w:val="000000"/>
        </w:rPr>
        <w:t>s</w:t>
      </w:r>
      <w:r w:rsidR="00CB6278" w:rsidRPr="0048133B">
        <w:rPr>
          <w:rFonts w:cstheme="minorHAnsi"/>
          <w:color w:val="000000"/>
          <w:spacing w:val="-18"/>
        </w:rPr>
        <w:t xml:space="preserve"> </w:t>
      </w:r>
      <w:r w:rsidR="00CB6278" w:rsidRPr="0048133B">
        <w:rPr>
          <w:rFonts w:cstheme="minorHAnsi"/>
          <w:color w:val="000000"/>
          <w:spacing w:val="-2"/>
        </w:rPr>
        <w:t>wil</w:t>
      </w:r>
      <w:r w:rsidR="00CB6278" w:rsidRPr="0048133B">
        <w:rPr>
          <w:rFonts w:cstheme="minorHAnsi"/>
          <w:color w:val="000000"/>
        </w:rPr>
        <w:t>l</w:t>
      </w:r>
      <w:r w:rsidR="00CB6278" w:rsidRPr="0048133B">
        <w:rPr>
          <w:rFonts w:cstheme="minorHAnsi"/>
          <w:color w:val="000000"/>
          <w:spacing w:val="-20"/>
        </w:rPr>
        <w:t xml:space="preserve"> </w:t>
      </w:r>
      <w:r w:rsidR="00CB6278" w:rsidRPr="0048133B">
        <w:rPr>
          <w:rFonts w:cstheme="minorHAnsi"/>
          <w:color w:val="000000"/>
          <w:spacing w:val="-2"/>
        </w:rPr>
        <w:t>b</w:t>
      </w:r>
      <w:r w:rsidR="00CB6278" w:rsidRPr="0048133B">
        <w:rPr>
          <w:rFonts w:cstheme="minorHAnsi"/>
          <w:color w:val="000000"/>
        </w:rPr>
        <w:t>e</w:t>
      </w:r>
      <w:r w:rsidR="00CB6278" w:rsidRPr="0048133B">
        <w:rPr>
          <w:rFonts w:cstheme="minorHAnsi"/>
          <w:color w:val="000000"/>
          <w:spacing w:val="-20"/>
        </w:rPr>
        <w:t xml:space="preserve"> </w:t>
      </w:r>
      <w:r w:rsidR="00CB6278" w:rsidRPr="0048133B">
        <w:rPr>
          <w:rFonts w:cstheme="minorHAnsi"/>
          <w:color w:val="000000"/>
          <w:spacing w:val="-2"/>
        </w:rPr>
        <w:t>deposite</w:t>
      </w:r>
      <w:r w:rsidR="00CB6278" w:rsidRPr="0048133B">
        <w:rPr>
          <w:rFonts w:cstheme="minorHAnsi"/>
          <w:color w:val="000000"/>
        </w:rPr>
        <w:t>d</w:t>
      </w:r>
      <w:r w:rsidR="00CB6278" w:rsidRPr="0048133B">
        <w:rPr>
          <w:rFonts w:cstheme="minorHAnsi"/>
          <w:color w:val="000000"/>
          <w:spacing w:val="-20"/>
        </w:rPr>
        <w:t xml:space="preserve"> </w:t>
      </w:r>
      <w:r w:rsidR="00CB6278" w:rsidRPr="0048133B">
        <w:rPr>
          <w:rFonts w:cstheme="minorHAnsi"/>
          <w:color w:val="000000"/>
          <w:spacing w:val="-3"/>
        </w:rPr>
        <w:t>wi</w:t>
      </w:r>
      <w:r w:rsidR="00CB6278" w:rsidRPr="0048133B">
        <w:rPr>
          <w:rFonts w:cstheme="minorHAnsi"/>
          <w:color w:val="000000"/>
          <w:spacing w:val="-2"/>
        </w:rPr>
        <w:t>t</w:t>
      </w:r>
      <w:r w:rsidR="00CB6278" w:rsidRPr="0048133B">
        <w:rPr>
          <w:rFonts w:cstheme="minorHAnsi"/>
          <w:color w:val="000000"/>
        </w:rPr>
        <w:t>h</w:t>
      </w:r>
      <w:r w:rsidR="00CB6278" w:rsidRPr="0048133B">
        <w:rPr>
          <w:rFonts w:cstheme="minorHAnsi"/>
          <w:color w:val="000000"/>
          <w:spacing w:val="-20"/>
        </w:rPr>
        <w:t xml:space="preserve"> </w:t>
      </w:r>
      <w:r w:rsidR="00CB6278" w:rsidRPr="0048133B">
        <w:rPr>
          <w:rFonts w:cstheme="minorHAnsi"/>
          <w:color w:val="000000"/>
          <w:spacing w:val="-2"/>
        </w:rPr>
        <w:t>M</w:t>
      </w:r>
      <w:r w:rsidR="004B7C59">
        <w:rPr>
          <w:rFonts w:cstheme="minorHAnsi"/>
          <w:color w:val="000000"/>
          <w:spacing w:val="-2"/>
        </w:rPr>
        <w:t>PA</w:t>
      </w:r>
      <w:r w:rsidR="00CB6278" w:rsidRPr="0048133B">
        <w:rPr>
          <w:rFonts w:cstheme="minorHAnsi"/>
          <w:color w:val="000000"/>
          <w:spacing w:val="8"/>
        </w:rPr>
        <w:t xml:space="preserve"> </w:t>
      </w:r>
      <w:r w:rsidR="00CB6278" w:rsidRPr="0048133B">
        <w:rPr>
          <w:rFonts w:cstheme="minorHAnsi"/>
          <w:color w:val="000000"/>
        </w:rPr>
        <w:t>and</w:t>
      </w:r>
      <w:r w:rsidR="00CB6278" w:rsidRPr="0048133B">
        <w:rPr>
          <w:rFonts w:cstheme="minorHAnsi"/>
          <w:color w:val="000000"/>
          <w:spacing w:val="8"/>
        </w:rPr>
        <w:t xml:space="preserve"> </w:t>
      </w:r>
      <w:r w:rsidR="00CB6278" w:rsidRPr="0048133B">
        <w:rPr>
          <w:rFonts w:cstheme="minorHAnsi"/>
          <w:color w:val="000000"/>
        </w:rPr>
        <w:t>will</w:t>
      </w:r>
      <w:r w:rsidR="00CB6278" w:rsidRPr="0048133B">
        <w:rPr>
          <w:rFonts w:cstheme="minorHAnsi"/>
          <w:color w:val="000000"/>
          <w:spacing w:val="8"/>
        </w:rPr>
        <w:t xml:space="preserve"> </w:t>
      </w:r>
      <w:r w:rsidR="00CB6278" w:rsidRPr="0048133B">
        <w:rPr>
          <w:rFonts w:cstheme="minorHAnsi"/>
          <w:color w:val="000000"/>
        </w:rPr>
        <w:t xml:space="preserve">be distributed in accordance with the partnership </w:t>
      </w:r>
      <w:proofErr w:type="gramStart"/>
      <w:r w:rsidR="00CB6278" w:rsidRPr="0048133B">
        <w:rPr>
          <w:rFonts w:cstheme="minorHAnsi"/>
          <w:color w:val="000000"/>
        </w:rPr>
        <w:t>agreement;</w:t>
      </w:r>
      <w:proofErr w:type="gramEnd"/>
      <w:r w:rsidR="00CB6278" w:rsidRPr="0048133B">
        <w:rPr>
          <w:rFonts w:cstheme="minorHAnsi"/>
          <w:color w:val="000000"/>
        </w:rPr>
        <w:t xml:space="preserve"> OR</w:t>
      </w:r>
    </w:p>
    <w:p w14:paraId="435D1320" w14:textId="77777777" w:rsidR="0048133B" w:rsidRDefault="0048133B" w:rsidP="00D9070D">
      <w:pPr>
        <w:pStyle w:val="ListParagraph"/>
        <w:autoSpaceDE w:val="0"/>
        <w:autoSpaceDN w:val="0"/>
        <w:adjustRightInd w:val="0"/>
        <w:spacing w:after="0" w:line="240" w:lineRule="auto"/>
        <w:ind w:left="1080" w:right="58"/>
        <w:rPr>
          <w:rFonts w:cstheme="minorHAnsi"/>
          <w:color w:val="000000"/>
        </w:rPr>
      </w:pPr>
    </w:p>
    <w:p w14:paraId="64B38964" w14:textId="77777777" w:rsidR="00CB6278" w:rsidRPr="0048133B" w:rsidRDefault="0048133B" w:rsidP="00D9070D">
      <w:pPr>
        <w:pStyle w:val="ListParagraph"/>
        <w:numPr>
          <w:ilvl w:val="0"/>
          <w:numId w:val="7"/>
        </w:numPr>
        <w:autoSpaceDE w:val="0"/>
        <w:autoSpaceDN w:val="0"/>
        <w:adjustRightInd w:val="0"/>
        <w:spacing w:after="0" w:line="240" w:lineRule="auto"/>
        <w:ind w:right="58"/>
        <w:rPr>
          <w:rFonts w:cstheme="minorHAnsi"/>
          <w:color w:val="000000"/>
        </w:rPr>
      </w:pPr>
      <w:r>
        <w:rPr>
          <w:rFonts w:cstheme="minorHAnsi"/>
          <w:color w:val="000000"/>
        </w:rPr>
        <w:t xml:space="preserve">Not become a partner of MPA but be </w:t>
      </w:r>
      <w:r w:rsidR="004B7C59">
        <w:rPr>
          <w:rFonts w:cstheme="minorHAnsi"/>
          <w:color w:val="000000"/>
        </w:rPr>
        <w:t xml:space="preserve">incorporated </w:t>
      </w:r>
      <w:r w:rsidR="008D1EC3">
        <w:rPr>
          <w:rFonts w:cstheme="minorHAnsi"/>
          <w:color w:val="000000"/>
        </w:rPr>
        <w:t xml:space="preserve">by Professional Medical Corporation </w:t>
      </w:r>
      <w:r w:rsidR="004B7C59">
        <w:rPr>
          <w:rFonts w:cstheme="minorHAnsi"/>
          <w:color w:val="000000"/>
        </w:rPr>
        <w:t xml:space="preserve">(PMC) and </w:t>
      </w:r>
      <w:r>
        <w:rPr>
          <w:rFonts w:cstheme="minorHAnsi"/>
          <w:color w:val="000000"/>
        </w:rPr>
        <w:t>bound by a separate agreement</w:t>
      </w:r>
      <w:r w:rsidR="004B7C59">
        <w:rPr>
          <w:rFonts w:cstheme="minorHAnsi"/>
          <w:color w:val="000000"/>
        </w:rPr>
        <w:t xml:space="preserve"> </w:t>
      </w:r>
      <w:r>
        <w:rPr>
          <w:rFonts w:cstheme="minorHAnsi"/>
          <w:color w:val="000000"/>
        </w:rPr>
        <w:t xml:space="preserve">with Memorial University of Newfoundland’s </w:t>
      </w:r>
      <w:r w:rsidR="00CB6278" w:rsidRPr="0048133B">
        <w:rPr>
          <w:rFonts w:cstheme="minorHAnsi"/>
          <w:color w:val="000000"/>
        </w:rPr>
        <w:t>Facu</w:t>
      </w:r>
      <w:r w:rsidR="00CB6278" w:rsidRPr="0048133B">
        <w:rPr>
          <w:rFonts w:cstheme="minorHAnsi"/>
          <w:color w:val="000000"/>
          <w:spacing w:val="-1"/>
        </w:rPr>
        <w:t>lt</w:t>
      </w:r>
      <w:r w:rsidR="00CB6278" w:rsidRPr="0048133B">
        <w:rPr>
          <w:rFonts w:cstheme="minorHAnsi"/>
          <w:color w:val="000000"/>
        </w:rPr>
        <w:t>y</w:t>
      </w:r>
      <w:r w:rsidR="00CB6278" w:rsidRPr="0048133B">
        <w:rPr>
          <w:rFonts w:cstheme="minorHAnsi"/>
          <w:color w:val="000000"/>
          <w:spacing w:val="-18"/>
        </w:rPr>
        <w:t xml:space="preserve"> </w:t>
      </w:r>
      <w:r w:rsidR="00CB6278" w:rsidRPr="0048133B">
        <w:rPr>
          <w:rFonts w:cstheme="minorHAnsi"/>
          <w:color w:val="000000"/>
          <w:spacing w:val="-1"/>
        </w:rPr>
        <w:t>o</w:t>
      </w:r>
      <w:r w:rsidR="00CB6278" w:rsidRPr="0048133B">
        <w:rPr>
          <w:rFonts w:cstheme="minorHAnsi"/>
          <w:color w:val="000000"/>
        </w:rPr>
        <w:t>f</w:t>
      </w:r>
      <w:r w:rsidR="00CB6278" w:rsidRPr="0048133B">
        <w:rPr>
          <w:rFonts w:cstheme="minorHAnsi"/>
          <w:color w:val="000000"/>
          <w:spacing w:val="-18"/>
        </w:rPr>
        <w:t xml:space="preserve"> </w:t>
      </w:r>
      <w:r w:rsidR="00CB6278" w:rsidRPr="0048133B">
        <w:rPr>
          <w:rFonts w:cstheme="minorHAnsi"/>
          <w:color w:val="000000"/>
          <w:spacing w:val="-1"/>
        </w:rPr>
        <w:t>Med</w:t>
      </w:r>
      <w:r w:rsidR="00CB6278" w:rsidRPr="0048133B">
        <w:rPr>
          <w:rFonts w:cstheme="minorHAnsi"/>
          <w:color w:val="000000"/>
          <w:spacing w:val="-2"/>
        </w:rPr>
        <w:t>i</w:t>
      </w:r>
      <w:r w:rsidR="00CB6278" w:rsidRPr="0048133B">
        <w:rPr>
          <w:rFonts w:cstheme="minorHAnsi"/>
          <w:color w:val="000000"/>
          <w:spacing w:val="-1"/>
        </w:rPr>
        <w:t>c</w:t>
      </w:r>
      <w:r w:rsidR="00CB6278" w:rsidRPr="0048133B">
        <w:rPr>
          <w:rFonts w:cstheme="minorHAnsi"/>
          <w:color w:val="000000"/>
          <w:spacing w:val="-2"/>
        </w:rPr>
        <w:t>i</w:t>
      </w:r>
      <w:r w:rsidR="00CB6278" w:rsidRPr="0048133B">
        <w:rPr>
          <w:rFonts w:cstheme="minorHAnsi"/>
          <w:color w:val="000000"/>
          <w:spacing w:val="-1"/>
        </w:rPr>
        <w:t>n</w:t>
      </w:r>
      <w:r w:rsidR="00CB6278" w:rsidRPr="0048133B">
        <w:rPr>
          <w:rFonts w:cstheme="minorHAnsi"/>
          <w:color w:val="000000"/>
        </w:rPr>
        <w:t>e</w:t>
      </w:r>
      <w:r w:rsidR="00CB6278" w:rsidRPr="0048133B">
        <w:rPr>
          <w:rFonts w:cstheme="minorHAnsi"/>
          <w:color w:val="000000"/>
          <w:spacing w:val="-18"/>
        </w:rPr>
        <w:t xml:space="preserve"> </w:t>
      </w:r>
      <w:r w:rsidR="00CB6278" w:rsidRPr="0048133B">
        <w:rPr>
          <w:rFonts w:cstheme="minorHAnsi"/>
          <w:color w:val="000000"/>
          <w:spacing w:val="-1"/>
        </w:rPr>
        <w:t>tha</w:t>
      </w:r>
      <w:r w:rsidR="00CB6278" w:rsidRPr="0048133B">
        <w:rPr>
          <w:rFonts w:cstheme="minorHAnsi"/>
          <w:color w:val="000000"/>
        </w:rPr>
        <w:t>t</w:t>
      </w:r>
      <w:r w:rsidR="00CB6278" w:rsidRPr="0048133B">
        <w:rPr>
          <w:rFonts w:cstheme="minorHAnsi"/>
          <w:color w:val="000000"/>
          <w:spacing w:val="-18"/>
        </w:rPr>
        <w:t xml:space="preserve"> </w:t>
      </w:r>
      <w:r w:rsidR="00CB6278" w:rsidRPr="0048133B">
        <w:rPr>
          <w:rFonts w:cstheme="minorHAnsi"/>
          <w:color w:val="000000"/>
          <w:spacing w:val="-1"/>
        </w:rPr>
        <w:t>para</w:t>
      </w:r>
      <w:r w:rsidR="00CB6278" w:rsidRPr="0048133B">
        <w:rPr>
          <w:rFonts w:cstheme="minorHAnsi"/>
          <w:color w:val="000000"/>
          <w:spacing w:val="-2"/>
        </w:rPr>
        <w:t>ll</w:t>
      </w:r>
      <w:r w:rsidR="00CB6278" w:rsidRPr="0048133B">
        <w:rPr>
          <w:rFonts w:cstheme="minorHAnsi"/>
          <w:color w:val="000000"/>
          <w:spacing w:val="-1"/>
        </w:rPr>
        <w:t>e</w:t>
      </w:r>
      <w:r w:rsidR="00CB6278" w:rsidRPr="0048133B">
        <w:rPr>
          <w:rFonts w:cstheme="minorHAnsi"/>
          <w:color w:val="000000"/>
          <w:spacing w:val="-2"/>
        </w:rPr>
        <w:t>l</w:t>
      </w:r>
      <w:r w:rsidR="00CB6278" w:rsidRPr="0048133B">
        <w:rPr>
          <w:rFonts w:cstheme="minorHAnsi"/>
          <w:color w:val="000000"/>
        </w:rPr>
        <w:t>s</w:t>
      </w:r>
      <w:r w:rsidR="00CB6278" w:rsidRPr="0048133B">
        <w:rPr>
          <w:rFonts w:cstheme="minorHAnsi"/>
          <w:color w:val="000000"/>
          <w:spacing w:val="-18"/>
        </w:rPr>
        <w:t xml:space="preserve"> </w:t>
      </w:r>
      <w:r w:rsidR="00CB6278" w:rsidRPr="0048133B">
        <w:rPr>
          <w:rFonts w:cstheme="minorHAnsi"/>
          <w:color w:val="000000"/>
          <w:spacing w:val="-1"/>
        </w:rPr>
        <w:t xml:space="preserve">the </w:t>
      </w:r>
      <w:r w:rsidR="00CB6278" w:rsidRPr="0048133B">
        <w:rPr>
          <w:rFonts w:cstheme="minorHAnsi"/>
          <w:color w:val="000000"/>
        </w:rPr>
        <w:t>contribution</w:t>
      </w:r>
      <w:r w:rsidR="00CB6278" w:rsidRPr="0048133B">
        <w:rPr>
          <w:rFonts w:cstheme="minorHAnsi"/>
          <w:color w:val="000000"/>
          <w:spacing w:val="-7"/>
        </w:rPr>
        <w:t xml:space="preserve"> </w:t>
      </w:r>
      <w:r w:rsidR="00CB6278" w:rsidRPr="0048133B">
        <w:rPr>
          <w:rFonts w:cstheme="minorHAnsi"/>
          <w:color w:val="000000"/>
        </w:rPr>
        <w:t>percentage</w:t>
      </w:r>
      <w:r w:rsidR="00CB6278" w:rsidRPr="0048133B">
        <w:rPr>
          <w:rFonts w:cstheme="minorHAnsi"/>
          <w:color w:val="000000"/>
          <w:spacing w:val="-7"/>
        </w:rPr>
        <w:t xml:space="preserve"> </w:t>
      </w:r>
      <w:r w:rsidR="00CB6278" w:rsidRPr="0048133B">
        <w:rPr>
          <w:rFonts w:cstheme="minorHAnsi"/>
          <w:color w:val="000000"/>
        </w:rPr>
        <w:t>to</w:t>
      </w:r>
      <w:r w:rsidR="00CB6278" w:rsidRPr="0048133B">
        <w:rPr>
          <w:rFonts w:cstheme="minorHAnsi"/>
          <w:color w:val="000000"/>
          <w:spacing w:val="-7"/>
        </w:rPr>
        <w:t xml:space="preserve"> </w:t>
      </w:r>
      <w:r w:rsidR="00CB6278" w:rsidRPr="0048133B">
        <w:rPr>
          <w:rFonts w:cstheme="minorHAnsi"/>
          <w:color w:val="000000"/>
        </w:rPr>
        <w:t>said</w:t>
      </w:r>
      <w:r w:rsidR="00CB6278" w:rsidRPr="0048133B">
        <w:rPr>
          <w:rFonts w:cstheme="minorHAnsi"/>
          <w:color w:val="000000"/>
          <w:spacing w:val="-7"/>
        </w:rPr>
        <w:t xml:space="preserve"> </w:t>
      </w:r>
      <w:r w:rsidR="00CB6278" w:rsidRPr="0048133B">
        <w:rPr>
          <w:rFonts w:cstheme="minorHAnsi"/>
          <w:color w:val="000000"/>
        </w:rPr>
        <w:t>Faculty</w:t>
      </w:r>
      <w:r w:rsidR="00CB6278" w:rsidRPr="0048133B">
        <w:rPr>
          <w:rFonts w:cstheme="minorHAnsi"/>
          <w:color w:val="000000"/>
          <w:spacing w:val="-7"/>
        </w:rPr>
        <w:t xml:space="preserve"> </w:t>
      </w:r>
      <w:r w:rsidR="00CB6278" w:rsidRPr="0048133B">
        <w:rPr>
          <w:rFonts w:cstheme="minorHAnsi"/>
          <w:color w:val="000000"/>
        </w:rPr>
        <w:t>of</w:t>
      </w:r>
      <w:r w:rsidR="00CB6278" w:rsidRPr="0048133B">
        <w:rPr>
          <w:rFonts w:cstheme="minorHAnsi"/>
          <w:color w:val="000000"/>
          <w:spacing w:val="-8"/>
        </w:rPr>
        <w:t xml:space="preserve"> </w:t>
      </w:r>
      <w:r w:rsidR="00CB6278" w:rsidRPr="0048133B">
        <w:rPr>
          <w:rFonts w:cstheme="minorHAnsi"/>
          <w:color w:val="000000"/>
        </w:rPr>
        <w:t>Medicine,</w:t>
      </w:r>
      <w:r w:rsidR="00CB6278" w:rsidRPr="0048133B">
        <w:rPr>
          <w:rFonts w:cstheme="minorHAnsi"/>
          <w:color w:val="000000"/>
          <w:spacing w:val="-8"/>
        </w:rPr>
        <w:t xml:space="preserve"> </w:t>
      </w:r>
      <w:r w:rsidR="00CB6278" w:rsidRPr="0048133B">
        <w:rPr>
          <w:rFonts w:cstheme="minorHAnsi"/>
          <w:color w:val="000000"/>
        </w:rPr>
        <w:t>by</w:t>
      </w:r>
      <w:r w:rsidR="00CB6278" w:rsidRPr="0048133B">
        <w:rPr>
          <w:rFonts w:cstheme="minorHAnsi"/>
          <w:color w:val="000000"/>
          <w:spacing w:val="-8"/>
        </w:rPr>
        <w:t xml:space="preserve"> </w:t>
      </w:r>
      <w:r w:rsidR="00CB6278" w:rsidRPr="0048133B">
        <w:rPr>
          <w:rFonts w:cstheme="minorHAnsi"/>
          <w:color w:val="000000"/>
        </w:rPr>
        <w:t>MPA</w:t>
      </w:r>
      <w:r w:rsidR="00CB6278" w:rsidRPr="0048133B">
        <w:rPr>
          <w:rFonts w:cstheme="minorHAnsi"/>
          <w:color w:val="000000"/>
          <w:spacing w:val="-8"/>
        </w:rPr>
        <w:t xml:space="preserve"> </w:t>
      </w:r>
      <w:r w:rsidR="00CB6278" w:rsidRPr="0048133B">
        <w:rPr>
          <w:rFonts w:cstheme="minorHAnsi"/>
          <w:color w:val="000000"/>
        </w:rPr>
        <w:t>on</w:t>
      </w:r>
      <w:r w:rsidR="00CB6278" w:rsidRPr="0048133B">
        <w:rPr>
          <w:rFonts w:cstheme="minorHAnsi"/>
          <w:color w:val="000000"/>
          <w:spacing w:val="-8"/>
        </w:rPr>
        <w:t xml:space="preserve"> </w:t>
      </w:r>
      <w:r w:rsidR="00CB6278" w:rsidRPr="0048133B">
        <w:rPr>
          <w:rFonts w:cstheme="minorHAnsi"/>
          <w:color w:val="000000"/>
        </w:rPr>
        <w:t>behalf</w:t>
      </w:r>
      <w:r w:rsidR="00CB6278" w:rsidRPr="0048133B">
        <w:rPr>
          <w:rFonts w:cstheme="minorHAnsi"/>
          <w:color w:val="000000"/>
          <w:spacing w:val="-8"/>
        </w:rPr>
        <w:t xml:space="preserve"> </w:t>
      </w:r>
      <w:r w:rsidR="00CB6278" w:rsidRPr="0048133B">
        <w:rPr>
          <w:rFonts w:cstheme="minorHAnsi"/>
          <w:color w:val="000000"/>
        </w:rPr>
        <w:t>of</w:t>
      </w:r>
      <w:r w:rsidR="00CB6278" w:rsidRPr="0048133B">
        <w:rPr>
          <w:rFonts w:cstheme="minorHAnsi"/>
          <w:color w:val="000000"/>
          <w:spacing w:val="-8"/>
        </w:rPr>
        <w:t xml:space="preserve"> </w:t>
      </w:r>
      <w:r w:rsidR="00CB6278" w:rsidRPr="0048133B">
        <w:rPr>
          <w:rFonts w:cstheme="minorHAnsi"/>
          <w:color w:val="000000"/>
        </w:rPr>
        <w:t>its partners.</w:t>
      </w:r>
      <w:r w:rsidR="00CB6278" w:rsidRPr="0048133B">
        <w:rPr>
          <w:rFonts w:cstheme="minorHAnsi"/>
          <w:color w:val="000000"/>
          <w:spacing w:val="39"/>
        </w:rPr>
        <w:t xml:space="preserve"> </w:t>
      </w:r>
      <w:r w:rsidR="00CB6278" w:rsidRPr="0048133B">
        <w:rPr>
          <w:rFonts w:cstheme="minorHAnsi"/>
          <w:color w:val="000000"/>
        </w:rPr>
        <w:t>This</w:t>
      </w:r>
      <w:r w:rsidR="00CB6278" w:rsidRPr="0048133B">
        <w:rPr>
          <w:rFonts w:cstheme="minorHAnsi"/>
          <w:color w:val="000000"/>
          <w:spacing w:val="-14"/>
        </w:rPr>
        <w:t xml:space="preserve"> </w:t>
      </w:r>
      <w:r w:rsidR="00CB6278" w:rsidRPr="0048133B">
        <w:rPr>
          <w:rFonts w:cstheme="minorHAnsi"/>
          <w:color w:val="000000"/>
        </w:rPr>
        <w:t>provision</w:t>
      </w:r>
      <w:r w:rsidR="00CB6278" w:rsidRPr="0048133B">
        <w:rPr>
          <w:rFonts w:cstheme="minorHAnsi"/>
          <w:color w:val="000000"/>
          <w:spacing w:val="-14"/>
        </w:rPr>
        <w:t xml:space="preserve"> </w:t>
      </w:r>
      <w:r w:rsidR="00CB6278" w:rsidRPr="0048133B">
        <w:rPr>
          <w:rFonts w:cstheme="minorHAnsi"/>
          <w:color w:val="000000"/>
        </w:rPr>
        <w:t>applies</w:t>
      </w:r>
      <w:r w:rsidR="00CB6278" w:rsidRPr="0048133B">
        <w:rPr>
          <w:rFonts w:cstheme="minorHAnsi"/>
          <w:color w:val="000000"/>
          <w:spacing w:val="-14"/>
        </w:rPr>
        <w:t xml:space="preserve"> </w:t>
      </w:r>
      <w:r w:rsidR="00CB6278" w:rsidRPr="0048133B">
        <w:rPr>
          <w:rFonts w:cstheme="minorHAnsi"/>
          <w:color w:val="000000"/>
        </w:rPr>
        <w:t>to</w:t>
      </w:r>
      <w:r w:rsidR="00CB6278" w:rsidRPr="0048133B">
        <w:rPr>
          <w:rFonts w:cstheme="minorHAnsi"/>
          <w:color w:val="000000"/>
          <w:spacing w:val="-14"/>
        </w:rPr>
        <w:t xml:space="preserve"> </w:t>
      </w:r>
      <w:r w:rsidR="00CB6278" w:rsidRPr="0048133B">
        <w:rPr>
          <w:rFonts w:cstheme="minorHAnsi"/>
          <w:color w:val="000000"/>
        </w:rPr>
        <w:t>faculty</w:t>
      </w:r>
      <w:r w:rsidR="00CB6278" w:rsidRPr="0048133B">
        <w:rPr>
          <w:rFonts w:cstheme="minorHAnsi"/>
          <w:color w:val="000000"/>
          <w:spacing w:val="-15"/>
        </w:rPr>
        <w:t xml:space="preserve"> </w:t>
      </w:r>
      <w:r w:rsidR="00CB6278" w:rsidRPr="0048133B">
        <w:rPr>
          <w:rFonts w:cstheme="minorHAnsi"/>
          <w:color w:val="000000"/>
        </w:rPr>
        <w:t>members</w:t>
      </w:r>
      <w:r w:rsidR="00CB6278" w:rsidRPr="0048133B">
        <w:rPr>
          <w:rFonts w:cstheme="minorHAnsi"/>
          <w:color w:val="000000"/>
          <w:spacing w:val="-15"/>
        </w:rPr>
        <w:t xml:space="preserve"> </w:t>
      </w:r>
      <w:r w:rsidR="00CB6278" w:rsidRPr="0048133B">
        <w:rPr>
          <w:rFonts w:cstheme="minorHAnsi"/>
          <w:color w:val="000000"/>
        </w:rPr>
        <w:t>who</w:t>
      </w:r>
      <w:r w:rsidR="00CB6278" w:rsidRPr="0048133B">
        <w:rPr>
          <w:rFonts w:cstheme="minorHAnsi"/>
          <w:color w:val="000000"/>
          <w:spacing w:val="-15"/>
        </w:rPr>
        <w:t xml:space="preserve"> </w:t>
      </w:r>
      <w:r w:rsidR="00CB6278" w:rsidRPr="0048133B">
        <w:rPr>
          <w:rFonts w:cstheme="minorHAnsi"/>
          <w:color w:val="000000"/>
        </w:rPr>
        <w:t>are</w:t>
      </w:r>
      <w:r w:rsidR="00CB6278" w:rsidRPr="0048133B">
        <w:rPr>
          <w:rFonts w:cstheme="minorHAnsi"/>
          <w:color w:val="000000"/>
          <w:spacing w:val="-15"/>
        </w:rPr>
        <w:t xml:space="preserve"> </w:t>
      </w:r>
      <w:r w:rsidR="00CB6278" w:rsidRPr="0048133B">
        <w:rPr>
          <w:rFonts w:cstheme="minorHAnsi"/>
          <w:color w:val="000000"/>
        </w:rPr>
        <w:t>incorporated</w:t>
      </w:r>
      <w:r w:rsidR="00CB6278" w:rsidRPr="0048133B">
        <w:rPr>
          <w:rFonts w:cstheme="minorHAnsi"/>
          <w:color w:val="000000"/>
          <w:spacing w:val="-15"/>
        </w:rPr>
        <w:t xml:space="preserve"> </w:t>
      </w:r>
      <w:r w:rsidR="00CB6278" w:rsidRPr="0048133B">
        <w:rPr>
          <w:rFonts w:cstheme="minorHAnsi"/>
          <w:color w:val="000000"/>
        </w:rPr>
        <w:t>or for other reasons unable to be partners of MPA.</w:t>
      </w:r>
    </w:p>
    <w:p w14:paraId="56AAA834" w14:textId="77777777" w:rsidR="00CB6278" w:rsidRPr="0048133B" w:rsidRDefault="00CB6278" w:rsidP="00D9070D">
      <w:pPr>
        <w:autoSpaceDE w:val="0"/>
        <w:autoSpaceDN w:val="0"/>
        <w:adjustRightInd w:val="0"/>
        <w:spacing w:before="16" w:after="0" w:line="260" w:lineRule="exact"/>
        <w:rPr>
          <w:rFonts w:cstheme="minorHAnsi"/>
          <w:color w:val="000000"/>
        </w:rPr>
      </w:pPr>
    </w:p>
    <w:p w14:paraId="6C03BBCA" w14:textId="77777777" w:rsidR="00CB6278" w:rsidRDefault="00CB6278" w:rsidP="00D9070D">
      <w:pPr>
        <w:pStyle w:val="ListParagraph"/>
        <w:numPr>
          <w:ilvl w:val="0"/>
          <w:numId w:val="3"/>
        </w:numPr>
        <w:autoSpaceDE w:val="0"/>
        <w:autoSpaceDN w:val="0"/>
        <w:adjustRightInd w:val="0"/>
        <w:spacing w:after="0" w:line="240" w:lineRule="auto"/>
        <w:ind w:right="-20"/>
        <w:rPr>
          <w:rFonts w:cstheme="minorHAnsi"/>
          <w:color w:val="000000"/>
        </w:rPr>
      </w:pPr>
      <w:r w:rsidRPr="0048133B">
        <w:rPr>
          <w:rFonts w:cstheme="minorHAnsi"/>
          <w:color w:val="000000"/>
        </w:rPr>
        <w:t>Remuneration is provided as follows:</w:t>
      </w:r>
    </w:p>
    <w:p w14:paraId="6648199C" w14:textId="77777777" w:rsidR="004B7C59" w:rsidRPr="0048133B" w:rsidRDefault="004B7C59" w:rsidP="00D9070D">
      <w:pPr>
        <w:pStyle w:val="ListParagraph"/>
        <w:autoSpaceDE w:val="0"/>
        <w:autoSpaceDN w:val="0"/>
        <w:adjustRightInd w:val="0"/>
        <w:spacing w:after="0" w:line="240" w:lineRule="auto"/>
        <w:ind w:right="-20"/>
        <w:rPr>
          <w:rFonts w:cstheme="minorHAnsi"/>
          <w:color w:val="000000"/>
        </w:rPr>
      </w:pPr>
    </w:p>
    <w:p w14:paraId="770B5ECB" w14:textId="77777777" w:rsidR="0048133B" w:rsidRDefault="0048133B" w:rsidP="00D9070D">
      <w:pPr>
        <w:pStyle w:val="ListParagraph"/>
        <w:numPr>
          <w:ilvl w:val="0"/>
          <w:numId w:val="8"/>
        </w:numPr>
        <w:autoSpaceDE w:val="0"/>
        <w:autoSpaceDN w:val="0"/>
        <w:adjustRightInd w:val="0"/>
        <w:spacing w:after="0" w:line="240" w:lineRule="auto"/>
        <w:ind w:right="-20"/>
        <w:rPr>
          <w:rFonts w:cstheme="minorHAnsi"/>
          <w:color w:val="000000"/>
        </w:rPr>
      </w:pPr>
      <w:r>
        <w:rPr>
          <w:rFonts w:cstheme="minorHAnsi"/>
          <w:color w:val="000000"/>
        </w:rPr>
        <w:t>Academic Remuneration</w:t>
      </w:r>
    </w:p>
    <w:p w14:paraId="0A408BE2" w14:textId="77777777" w:rsidR="0048133B" w:rsidRDefault="0048133B" w:rsidP="00D9070D">
      <w:pPr>
        <w:pStyle w:val="ListParagraph"/>
        <w:numPr>
          <w:ilvl w:val="0"/>
          <w:numId w:val="9"/>
        </w:numPr>
        <w:autoSpaceDE w:val="0"/>
        <w:autoSpaceDN w:val="0"/>
        <w:adjustRightInd w:val="0"/>
        <w:spacing w:after="0" w:line="240" w:lineRule="auto"/>
        <w:ind w:right="-20"/>
        <w:rPr>
          <w:rFonts w:cstheme="minorHAnsi"/>
          <w:color w:val="000000"/>
        </w:rPr>
      </w:pPr>
      <w:r>
        <w:rPr>
          <w:rFonts w:cstheme="minorHAnsi"/>
          <w:color w:val="000000"/>
        </w:rPr>
        <w:t>In the first year of appointment, there will be an academic salary from the University of $</w:t>
      </w:r>
      <w:r w:rsidR="00237BBD">
        <w:rPr>
          <w:rFonts w:cstheme="minorHAnsi"/>
          <w:color w:val="000000"/>
        </w:rPr>
        <w:t xml:space="preserve">_____ (Step ___) </w:t>
      </w:r>
      <w:r w:rsidR="00D32A9A">
        <w:rPr>
          <w:rFonts w:cstheme="minorHAnsi"/>
          <w:color w:val="000000"/>
        </w:rPr>
        <w:t>&lt;</w:t>
      </w:r>
      <w:r w:rsidR="00F70601">
        <w:rPr>
          <w:rFonts w:cstheme="minorHAnsi"/>
          <w:color w:val="000000"/>
        </w:rPr>
        <w:t>Insert</w:t>
      </w:r>
      <w:r w:rsidR="00D32A9A">
        <w:rPr>
          <w:rFonts w:cstheme="minorHAnsi"/>
          <w:color w:val="000000"/>
        </w:rPr>
        <w:t xml:space="preserve"> salary amount and step&gt;</w:t>
      </w:r>
      <w:r>
        <w:rPr>
          <w:rFonts w:cstheme="minorHAnsi"/>
          <w:color w:val="000000"/>
        </w:rPr>
        <w:t xml:space="preserve"> per annum.</w:t>
      </w:r>
    </w:p>
    <w:p w14:paraId="69431392" w14:textId="77777777" w:rsidR="00CB6278" w:rsidRPr="005721F0" w:rsidRDefault="0048133B" w:rsidP="00D9070D">
      <w:pPr>
        <w:pStyle w:val="ListParagraph"/>
        <w:numPr>
          <w:ilvl w:val="0"/>
          <w:numId w:val="9"/>
        </w:numPr>
        <w:autoSpaceDE w:val="0"/>
        <w:autoSpaceDN w:val="0"/>
        <w:adjustRightInd w:val="0"/>
        <w:spacing w:after="0" w:line="240" w:lineRule="auto"/>
        <w:ind w:right="-20"/>
        <w:rPr>
          <w:rFonts w:cstheme="minorHAnsi"/>
          <w:color w:val="000000"/>
        </w:rPr>
      </w:pPr>
      <w:r w:rsidRPr="005721F0">
        <w:rPr>
          <w:rFonts w:cstheme="minorHAnsi"/>
          <w:color w:val="000000"/>
        </w:rPr>
        <w:t xml:space="preserve">Of this academic salary, $15,000 will be derived from Hospital Insurance, to be paid by Memorial University, with </w:t>
      </w:r>
      <w:r w:rsidR="00D9070D">
        <w:rPr>
          <w:rFonts w:cstheme="minorHAnsi"/>
          <w:color w:val="000000"/>
        </w:rPr>
        <w:t>Newfoundland and Labrador Health Services</w:t>
      </w:r>
      <w:r w:rsidRPr="005721F0">
        <w:rPr>
          <w:rFonts w:cstheme="minorHAnsi"/>
          <w:color w:val="000000"/>
        </w:rPr>
        <w:t xml:space="preserve"> </w:t>
      </w:r>
      <w:r w:rsidR="00CB6278" w:rsidRPr="005721F0">
        <w:rPr>
          <w:rFonts w:cstheme="minorHAnsi"/>
          <w:color w:val="000000"/>
        </w:rPr>
        <w:t>reimbursing the</w:t>
      </w:r>
      <w:r w:rsidR="00CB6278" w:rsidRPr="005721F0">
        <w:rPr>
          <w:rFonts w:cstheme="minorHAnsi"/>
          <w:color w:val="000000"/>
          <w:spacing w:val="1"/>
        </w:rPr>
        <w:t xml:space="preserve"> </w:t>
      </w:r>
      <w:r w:rsidR="00CB6278" w:rsidRPr="005721F0">
        <w:rPr>
          <w:rFonts w:cstheme="minorHAnsi"/>
          <w:color w:val="000000"/>
        </w:rPr>
        <w:t xml:space="preserve">University </w:t>
      </w:r>
      <w:proofErr w:type="gramStart"/>
      <w:r w:rsidR="00CB6278" w:rsidRPr="005721F0">
        <w:rPr>
          <w:rFonts w:cstheme="minorHAnsi"/>
          <w:color w:val="000000"/>
        </w:rPr>
        <w:t>on a monthly basis</w:t>
      </w:r>
      <w:proofErr w:type="gramEnd"/>
      <w:r w:rsidR="00CB6278" w:rsidRPr="005721F0">
        <w:rPr>
          <w:rFonts w:cstheme="minorHAnsi"/>
          <w:color w:val="000000"/>
        </w:rPr>
        <w:t>.</w:t>
      </w:r>
    </w:p>
    <w:p w14:paraId="4D52CA44" w14:textId="77777777" w:rsidR="004B7C59" w:rsidRPr="00D9070D" w:rsidRDefault="004B7C59" w:rsidP="00D9070D">
      <w:pPr>
        <w:pStyle w:val="ListParagraph"/>
        <w:numPr>
          <w:ilvl w:val="0"/>
          <w:numId w:val="9"/>
        </w:numPr>
        <w:autoSpaceDE w:val="0"/>
        <w:autoSpaceDN w:val="0"/>
        <w:adjustRightInd w:val="0"/>
        <w:spacing w:after="0" w:line="240" w:lineRule="auto"/>
        <w:ind w:right="-20"/>
        <w:rPr>
          <w:rFonts w:cstheme="minorHAnsi"/>
          <w:color w:val="000000"/>
        </w:rPr>
      </w:pPr>
      <w:r>
        <w:rPr>
          <w:rFonts w:cstheme="minorHAnsi"/>
          <w:color w:val="000000"/>
        </w:rPr>
        <w:t>Should the appointee be a partner of MPA, a 12.5% service fee will be derived from the funds of the MPA, after the first year of appointment.</w:t>
      </w:r>
    </w:p>
    <w:p w14:paraId="7C2660B3" w14:textId="77777777" w:rsidR="004B7C59" w:rsidRDefault="004B7C59" w:rsidP="00D9070D">
      <w:pPr>
        <w:pStyle w:val="ListParagraph"/>
        <w:numPr>
          <w:ilvl w:val="0"/>
          <w:numId w:val="8"/>
        </w:numPr>
        <w:autoSpaceDE w:val="0"/>
        <w:autoSpaceDN w:val="0"/>
        <w:adjustRightInd w:val="0"/>
        <w:spacing w:after="0" w:line="240" w:lineRule="auto"/>
        <w:ind w:right="-20"/>
        <w:rPr>
          <w:rFonts w:cstheme="minorHAnsi"/>
          <w:color w:val="000000"/>
        </w:rPr>
      </w:pPr>
      <w:r>
        <w:rPr>
          <w:rFonts w:cstheme="minorHAnsi"/>
          <w:color w:val="000000"/>
        </w:rPr>
        <w:t>Clinical Remuneration:</w:t>
      </w:r>
    </w:p>
    <w:p w14:paraId="6758B699" w14:textId="77777777" w:rsidR="004B7C59" w:rsidRPr="004B7C59" w:rsidRDefault="004B7C59" w:rsidP="00D9070D">
      <w:pPr>
        <w:pStyle w:val="ListParagraph"/>
        <w:numPr>
          <w:ilvl w:val="0"/>
          <w:numId w:val="10"/>
        </w:numPr>
        <w:autoSpaceDE w:val="0"/>
        <w:autoSpaceDN w:val="0"/>
        <w:adjustRightInd w:val="0"/>
        <w:spacing w:after="0" w:line="240" w:lineRule="auto"/>
        <w:ind w:right="-20"/>
        <w:rPr>
          <w:rFonts w:cstheme="minorHAnsi"/>
          <w:color w:val="000000"/>
          <w:spacing w:val="-3"/>
        </w:rPr>
      </w:pPr>
      <w:r>
        <w:rPr>
          <w:rFonts w:cstheme="minorHAnsi"/>
          <w:b/>
          <w:color w:val="000000"/>
        </w:rPr>
        <w:lastRenderedPageBreak/>
        <w:t xml:space="preserve">For Partners of MPA, </w:t>
      </w:r>
      <w:r>
        <w:rPr>
          <w:rFonts w:cstheme="minorHAnsi"/>
          <w:color w:val="000000"/>
        </w:rPr>
        <w:t xml:space="preserve">clinical income will be </w:t>
      </w:r>
      <w:r w:rsidR="00954923">
        <w:rPr>
          <w:rFonts w:cstheme="minorHAnsi"/>
          <w:color w:val="000000"/>
        </w:rPr>
        <w:t>derived</w:t>
      </w:r>
      <w:r>
        <w:rPr>
          <w:rFonts w:cstheme="minorHAnsi"/>
          <w:color w:val="000000"/>
        </w:rPr>
        <w:t xml:space="preserve"> from the professional earnings of MPA in accordance with the regulations governing the partnership.</w:t>
      </w:r>
    </w:p>
    <w:p w14:paraId="51620A49" w14:textId="77777777" w:rsidR="004B7C59" w:rsidRPr="00FD704F" w:rsidRDefault="004B7C59" w:rsidP="00D9070D">
      <w:pPr>
        <w:pStyle w:val="ListParagraph"/>
        <w:numPr>
          <w:ilvl w:val="0"/>
          <w:numId w:val="10"/>
        </w:numPr>
        <w:autoSpaceDE w:val="0"/>
        <w:autoSpaceDN w:val="0"/>
        <w:adjustRightInd w:val="0"/>
        <w:spacing w:after="0" w:line="240" w:lineRule="auto"/>
        <w:ind w:right="-20"/>
        <w:rPr>
          <w:rFonts w:cstheme="minorHAnsi"/>
          <w:b/>
          <w:color w:val="000000"/>
          <w:spacing w:val="-3"/>
        </w:rPr>
      </w:pPr>
      <w:r w:rsidRPr="004B7C59">
        <w:rPr>
          <w:rFonts w:cstheme="minorHAnsi"/>
          <w:b/>
          <w:color w:val="000000"/>
        </w:rPr>
        <w:t>For Non-Partners</w:t>
      </w:r>
      <w:r>
        <w:rPr>
          <w:rFonts w:cstheme="minorHAnsi"/>
          <w:b/>
          <w:color w:val="000000"/>
        </w:rPr>
        <w:t xml:space="preserve"> (PMC)</w:t>
      </w:r>
      <w:r>
        <w:rPr>
          <w:rFonts w:cstheme="minorHAnsi"/>
          <w:color w:val="000000"/>
        </w:rPr>
        <w:t xml:space="preserve">, clinical income will be derived from their professional earnings and subject to </w:t>
      </w:r>
      <w:r w:rsidRPr="00FD704F">
        <w:rPr>
          <w:rFonts w:cstheme="minorHAnsi"/>
          <w:color w:val="000000"/>
        </w:rPr>
        <w:t>Article 3 (b).</w:t>
      </w:r>
    </w:p>
    <w:p w14:paraId="39317247" w14:textId="77777777" w:rsidR="004B7C59" w:rsidRPr="004B7C59" w:rsidRDefault="00FD704F" w:rsidP="00D9070D">
      <w:pPr>
        <w:tabs>
          <w:tab w:val="left" w:pos="4215"/>
        </w:tabs>
        <w:autoSpaceDE w:val="0"/>
        <w:autoSpaceDN w:val="0"/>
        <w:adjustRightInd w:val="0"/>
        <w:spacing w:after="0" w:line="240" w:lineRule="auto"/>
        <w:ind w:right="-20"/>
        <w:rPr>
          <w:rFonts w:cstheme="minorHAnsi"/>
          <w:b/>
          <w:color w:val="000000"/>
          <w:spacing w:val="-3"/>
        </w:rPr>
      </w:pPr>
      <w:r>
        <w:rPr>
          <w:rFonts w:cstheme="minorHAnsi"/>
          <w:b/>
          <w:color w:val="000000"/>
          <w:spacing w:val="-3"/>
        </w:rPr>
        <w:tab/>
      </w:r>
    </w:p>
    <w:p w14:paraId="38F9ECE1" w14:textId="77777777" w:rsidR="004B7C59" w:rsidRPr="004B7C59" w:rsidRDefault="004B7C59" w:rsidP="00D9070D">
      <w:pPr>
        <w:pStyle w:val="ListParagraph"/>
        <w:numPr>
          <w:ilvl w:val="0"/>
          <w:numId w:val="3"/>
        </w:numPr>
        <w:autoSpaceDE w:val="0"/>
        <w:autoSpaceDN w:val="0"/>
        <w:adjustRightInd w:val="0"/>
        <w:spacing w:after="0" w:line="240" w:lineRule="auto"/>
        <w:ind w:right="-20"/>
        <w:rPr>
          <w:rFonts w:cstheme="minorHAnsi"/>
          <w:b/>
          <w:color w:val="000000"/>
          <w:spacing w:val="-3"/>
        </w:rPr>
      </w:pPr>
      <w:r>
        <w:rPr>
          <w:rFonts w:cstheme="minorHAnsi"/>
          <w:b/>
          <w:color w:val="000000"/>
          <w:spacing w:val="-3"/>
        </w:rPr>
        <w:t>For Partners,</w:t>
      </w:r>
      <w:r>
        <w:rPr>
          <w:rFonts w:cstheme="minorHAnsi"/>
          <w:color w:val="000000"/>
          <w:spacing w:val="-3"/>
        </w:rPr>
        <w:t xml:space="preserve"> MPA will provide, as part of a partner’s taxable entitlement, an expense allowance of $758.33 per month ($9,009.96 per annum) to be used for any purpose, at your discretion.</w:t>
      </w:r>
    </w:p>
    <w:p w14:paraId="67013A78" w14:textId="77777777" w:rsidR="004B7C59" w:rsidRPr="004B7C59" w:rsidRDefault="004B7C59" w:rsidP="00D9070D">
      <w:pPr>
        <w:pStyle w:val="ListParagraph"/>
        <w:autoSpaceDE w:val="0"/>
        <w:autoSpaceDN w:val="0"/>
        <w:adjustRightInd w:val="0"/>
        <w:spacing w:after="0" w:line="240" w:lineRule="auto"/>
        <w:ind w:right="-20"/>
        <w:rPr>
          <w:rFonts w:cstheme="minorHAnsi"/>
          <w:b/>
          <w:color w:val="000000"/>
          <w:spacing w:val="-3"/>
        </w:rPr>
      </w:pPr>
    </w:p>
    <w:p w14:paraId="352CF96B" w14:textId="77777777" w:rsidR="004B7C59" w:rsidRPr="00FD704F" w:rsidRDefault="004B7C59" w:rsidP="00D9070D">
      <w:pPr>
        <w:pStyle w:val="ListParagraph"/>
        <w:numPr>
          <w:ilvl w:val="0"/>
          <w:numId w:val="3"/>
        </w:numPr>
        <w:autoSpaceDE w:val="0"/>
        <w:autoSpaceDN w:val="0"/>
        <w:adjustRightInd w:val="0"/>
        <w:spacing w:after="0" w:line="240" w:lineRule="auto"/>
        <w:ind w:right="-20"/>
        <w:rPr>
          <w:rFonts w:cstheme="minorHAnsi"/>
          <w:color w:val="000000"/>
          <w:spacing w:val="-3"/>
        </w:rPr>
      </w:pPr>
      <w:r w:rsidRPr="00FD704F">
        <w:rPr>
          <w:rFonts w:cstheme="minorHAnsi"/>
          <w:color w:val="000000"/>
          <w:spacing w:val="-3"/>
        </w:rPr>
        <w:t>Office space and secretarial assistance will be provided in one or more locations at the University and/or Eastern Health, subject to their approval.</w:t>
      </w:r>
    </w:p>
    <w:p w14:paraId="19693FF6" w14:textId="77777777" w:rsidR="004B7C59" w:rsidRPr="004B7C59" w:rsidRDefault="004B7C59" w:rsidP="00D9070D">
      <w:pPr>
        <w:pStyle w:val="ListParagraph"/>
        <w:rPr>
          <w:rFonts w:cstheme="minorHAnsi"/>
          <w:color w:val="000000"/>
          <w:spacing w:val="-3"/>
        </w:rPr>
      </w:pPr>
    </w:p>
    <w:p w14:paraId="75C77BC8" w14:textId="77777777" w:rsidR="004B7C59" w:rsidRPr="00FD704F" w:rsidRDefault="00FD704F" w:rsidP="00D9070D">
      <w:pPr>
        <w:pStyle w:val="ListParagraph"/>
        <w:numPr>
          <w:ilvl w:val="0"/>
          <w:numId w:val="3"/>
        </w:numPr>
        <w:autoSpaceDE w:val="0"/>
        <w:autoSpaceDN w:val="0"/>
        <w:adjustRightInd w:val="0"/>
        <w:spacing w:after="0" w:line="240" w:lineRule="auto"/>
        <w:ind w:right="-20"/>
        <w:rPr>
          <w:rFonts w:cstheme="minorHAnsi"/>
          <w:color w:val="000000"/>
          <w:spacing w:val="-3"/>
        </w:rPr>
      </w:pPr>
      <w:r>
        <w:rPr>
          <w:rFonts w:cstheme="minorHAnsi"/>
          <w:color w:val="000000"/>
          <w:spacing w:val="-3"/>
        </w:rPr>
        <w:t>Leaves:</w:t>
      </w:r>
    </w:p>
    <w:p w14:paraId="00E4A970" w14:textId="77777777" w:rsidR="00CB6278" w:rsidRPr="009D3B27" w:rsidRDefault="004B7C59" w:rsidP="00D9070D">
      <w:pPr>
        <w:pStyle w:val="ListParagraph"/>
        <w:numPr>
          <w:ilvl w:val="0"/>
          <w:numId w:val="11"/>
        </w:numPr>
        <w:autoSpaceDE w:val="0"/>
        <w:autoSpaceDN w:val="0"/>
        <w:adjustRightInd w:val="0"/>
        <w:spacing w:after="0" w:line="240" w:lineRule="auto"/>
        <w:ind w:right="-20"/>
        <w:rPr>
          <w:rFonts w:cstheme="minorHAnsi"/>
          <w:color w:val="000000"/>
        </w:rPr>
      </w:pPr>
      <w:r w:rsidRPr="009D3B27">
        <w:rPr>
          <w:rFonts w:cstheme="minorHAnsi"/>
          <w:color w:val="000000"/>
          <w:spacing w:val="-3"/>
        </w:rPr>
        <w:t xml:space="preserve">Vacations, special leave, and sabbatical leave are subject to the regulations of the </w:t>
      </w:r>
      <w:r w:rsidR="009D3B27" w:rsidRPr="009D3B27">
        <w:rPr>
          <w:rFonts w:cstheme="minorHAnsi"/>
          <w:color w:val="000000"/>
          <w:spacing w:val="-3"/>
        </w:rPr>
        <w:t xml:space="preserve">University as outlined in the booklet, </w:t>
      </w:r>
      <w:r w:rsidR="009D3B27" w:rsidRPr="009D3B27">
        <w:rPr>
          <w:rFonts w:cstheme="minorHAnsi"/>
          <w:i/>
          <w:color w:val="000000"/>
          <w:spacing w:val="-3"/>
        </w:rPr>
        <w:t>Terms and Conditions of Employment for Teachers.</w:t>
      </w:r>
    </w:p>
    <w:p w14:paraId="5F44D1E0" w14:textId="77777777" w:rsidR="009D3B27" w:rsidRPr="009D3B27" w:rsidRDefault="009D3B27" w:rsidP="00D9070D">
      <w:pPr>
        <w:pStyle w:val="ListParagraph"/>
        <w:autoSpaceDE w:val="0"/>
        <w:autoSpaceDN w:val="0"/>
        <w:adjustRightInd w:val="0"/>
        <w:spacing w:after="0" w:line="240" w:lineRule="auto"/>
        <w:ind w:left="1080" w:right="-20"/>
        <w:rPr>
          <w:rFonts w:cstheme="minorHAnsi"/>
          <w:color w:val="000000"/>
        </w:rPr>
      </w:pPr>
    </w:p>
    <w:p w14:paraId="6E347450" w14:textId="77777777" w:rsidR="00CB6278" w:rsidRDefault="009D3B27" w:rsidP="00D9070D">
      <w:pPr>
        <w:pStyle w:val="ListParagraph"/>
        <w:numPr>
          <w:ilvl w:val="0"/>
          <w:numId w:val="11"/>
        </w:numPr>
        <w:autoSpaceDE w:val="0"/>
        <w:autoSpaceDN w:val="0"/>
        <w:adjustRightInd w:val="0"/>
        <w:spacing w:after="0" w:line="240" w:lineRule="auto"/>
        <w:ind w:right="-20"/>
        <w:rPr>
          <w:rFonts w:cstheme="minorHAnsi"/>
          <w:color w:val="000000"/>
        </w:rPr>
      </w:pPr>
      <w:r w:rsidRPr="009D3B27">
        <w:rPr>
          <w:rFonts w:cstheme="minorHAnsi"/>
          <w:color w:val="000000"/>
          <w:spacing w:val="-3"/>
        </w:rPr>
        <w:t xml:space="preserve">While on sabbatical leave, approved by the </w:t>
      </w:r>
      <w:r w:rsidR="00954923" w:rsidRPr="009D3B27">
        <w:rPr>
          <w:rFonts w:cstheme="minorHAnsi"/>
          <w:color w:val="000000"/>
          <w:spacing w:val="-3"/>
        </w:rPr>
        <w:t>Dean of</w:t>
      </w:r>
      <w:r w:rsidRPr="009D3B27">
        <w:rPr>
          <w:rFonts w:cstheme="minorHAnsi"/>
          <w:color w:val="000000"/>
          <w:spacing w:val="-3"/>
        </w:rPr>
        <w:t xml:space="preserve"> Medicine, Memorial University (from </w:t>
      </w:r>
      <w:r w:rsidR="00954923" w:rsidRPr="009D3B27">
        <w:rPr>
          <w:rFonts w:cstheme="minorHAnsi"/>
          <w:color w:val="000000"/>
          <w:spacing w:val="-3"/>
        </w:rPr>
        <w:t>Faculty</w:t>
      </w:r>
      <w:r w:rsidRPr="009D3B27">
        <w:rPr>
          <w:rFonts w:cstheme="minorHAnsi"/>
          <w:color w:val="000000"/>
          <w:spacing w:val="-3"/>
        </w:rPr>
        <w:t xml:space="preserve"> of Medicine funds) will provide</w:t>
      </w:r>
      <w:r w:rsidR="00CB6278" w:rsidRPr="009D3B27">
        <w:rPr>
          <w:rFonts w:cstheme="minorHAnsi"/>
          <w:color w:val="000000"/>
        </w:rPr>
        <w:t xml:space="preserve"> additional</w:t>
      </w:r>
      <w:r w:rsidR="00CB6278" w:rsidRPr="009D3B27">
        <w:rPr>
          <w:rFonts w:cstheme="minorHAnsi"/>
          <w:color w:val="000000"/>
          <w:spacing w:val="1"/>
        </w:rPr>
        <w:t xml:space="preserve"> </w:t>
      </w:r>
      <w:r w:rsidR="00CB6278" w:rsidRPr="009D3B27">
        <w:rPr>
          <w:rFonts w:cstheme="minorHAnsi"/>
          <w:color w:val="000000"/>
        </w:rPr>
        <w:t>pay</w:t>
      </w:r>
      <w:r w:rsidR="00CB6278" w:rsidRPr="009D3B27">
        <w:rPr>
          <w:rFonts w:cstheme="minorHAnsi"/>
          <w:color w:val="000000"/>
          <w:spacing w:val="1"/>
        </w:rPr>
        <w:t xml:space="preserve"> </w:t>
      </w:r>
      <w:r w:rsidR="00CB6278" w:rsidRPr="009D3B27">
        <w:rPr>
          <w:rFonts w:cstheme="minorHAnsi"/>
          <w:color w:val="000000"/>
        </w:rPr>
        <w:t>to</w:t>
      </w:r>
      <w:r w:rsidR="00CB6278" w:rsidRPr="009D3B27">
        <w:rPr>
          <w:rFonts w:cstheme="minorHAnsi"/>
          <w:color w:val="000000"/>
          <w:spacing w:val="1"/>
        </w:rPr>
        <w:t xml:space="preserve"> </w:t>
      </w:r>
      <w:r w:rsidR="00CB6278" w:rsidRPr="009D3B27">
        <w:rPr>
          <w:rFonts w:cstheme="minorHAnsi"/>
          <w:color w:val="000000"/>
        </w:rPr>
        <w:t>part</w:t>
      </w:r>
      <w:r w:rsidR="00CB6278" w:rsidRPr="009D3B27">
        <w:rPr>
          <w:rFonts w:cstheme="minorHAnsi"/>
          <w:color w:val="000000"/>
          <w:spacing w:val="-6"/>
        </w:rPr>
        <w:t>i</w:t>
      </w:r>
      <w:r w:rsidR="00CB6278" w:rsidRPr="009D3B27">
        <w:rPr>
          <w:rFonts w:cstheme="minorHAnsi"/>
          <w:color w:val="000000"/>
        </w:rPr>
        <w:t>ally offset loss of clinical earnings.</w:t>
      </w:r>
    </w:p>
    <w:p w14:paraId="6D5F029E" w14:textId="77777777" w:rsidR="009D3B27" w:rsidRPr="009D3B27" w:rsidRDefault="009D3B27" w:rsidP="00D9070D">
      <w:pPr>
        <w:autoSpaceDE w:val="0"/>
        <w:autoSpaceDN w:val="0"/>
        <w:adjustRightInd w:val="0"/>
        <w:spacing w:after="0" w:line="240" w:lineRule="auto"/>
        <w:ind w:right="-20"/>
        <w:rPr>
          <w:rFonts w:cstheme="minorHAnsi"/>
          <w:color w:val="000000"/>
        </w:rPr>
      </w:pPr>
    </w:p>
    <w:p w14:paraId="70F4546B" w14:textId="77777777" w:rsidR="009D3B27" w:rsidRDefault="009D3B27" w:rsidP="00D9070D">
      <w:pPr>
        <w:pStyle w:val="ListParagraph"/>
        <w:numPr>
          <w:ilvl w:val="0"/>
          <w:numId w:val="3"/>
        </w:numPr>
        <w:autoSpaceDE w:val="0"/>
        <w:autoSpaceDN w:val="0"/>
        <w:adjustRightInd w:val="0"/>
        <w:spacing w:after="0" w:line="240" w:lineRule="auto"/>
        <w:ind w:right="-20"/>
        <w:rPr>
          <w:rFonts w:cstheme="minorHAnsi"/>
          <w:color w:val="000000"/>
        </w:rPr>
      </w:pPr>
      <w:r>
        <w:rPr>
          <w:rFonts w:cstheme="minorHAnsi"/>
          <w:color w:val="000000"/>
        </w:rPr>
        <w:t>Travel allowance for approved professional endeavours may be provided as necessary, in consultation with the Discipline Chair.</w:t>
      </w:r>
    </w:p>
    <w:p w14:paraId="685771CC" w14:textId="77777777" w:rsidR="009D3B27" w:rsidRDefault="009D3B27" w:rsidP="00D9070D">
      <w:pPr>
        <w:pStyle w:val="ListParagraph"/>
        <w:autoSpaceDE w:val="0"/>
        <w:autoSpaceDN w:val="0"/>
        <w:adjustRightInd w:val="0"/>
        <w:spacing w:after="0" w:line="240" w:lineRule="auto"/>
        <w:ind w:right="-20"/>
        <w:rPr>
          <w:rFonts w:cstheme="minorHAnsi"/>
          <w:color w:val="000000"/>
        </w:rPr>
      </w:pPr>
    </w:p>
    <w:p w14:paraId="7DB592B8" w14:textId="77777777" w:rsidR="009D3B27" w:rsidRPr="009D3B27" w:rsidRDefault="009D3B27" w:rsidP="00D9070D">
      <w:pPr>
        <w:pStyle w:val="ListParagraph"/>
        <w:numPr>
          <w:ilvl w:val="0"/>
          <w:numId w:val="3"/>
        </w:numPr>
        <w:autoSpaceDE w:val="0"/>
        <w:autoSpaceDN w:val="0"/>
        <w:adjustRightInd w:val="0"/>
        <w:spacing w:before="18" w:after="0" w:line="280" w:lineRule="exact"/>
        <w:ind w:right="191"/>
        <w:rPr>
          <w:rFonts w:cstheme="minorHAnsi"/>
          <w:color w:val="000000"/>
        </w:rPr>
      </w:pPr>
      <w:r w:rsidRPr="009D3B27">
        <w:rPr>
          <w:rFonts w:cstheme="minorHAnsi"/>
          <w:color w:val="000000"/>
        </w:rPr>
        <w:t xml:space="preserve">The Memorial </w:t>
      </w:r>
      <w:r w:rsidR="00CB6278" w:rsidRPr="009D3B27">
        <w:rPr>
          <w:rFonts w:cstheme="minorHAnsi"/>
          <w:color w:val="000000"/>
        </w:rPr>
        <w:t>University Pension Plan i</w:t>
      </w:r>
      <w:r w:rsidRPr="009D3B27">
        <w:rPr>
          <w:rFonts w:cstheme="minorHAnsi"/>
          <w:color w:val="000000"/>
        </w:rPr>
        <w:t xml:space="preserve">s a defined benefit plan and is </w:t>
      </w:r>
      <w:r w:rsidR="00CB6278" w:rsidRPr="009D3B27">
        <w:rPr>
          <w:rFonts w:cstheme="minorHAnsi"/>
          <w:color w:val="000000"/>
        </w:rPr>
        <w:t xml:space="preserve">integrated with the Canada Pension Plan (CPP). </w:t>
      </w:r>
      <w:r w:rsidR="00CB6278" w:rsidRPr="009D3B27">
        <w:rPr>
          <w:rFonts w:cstheme="minorHAnsi"/>
          <w:color w:val="000000"/>
          <w:spacing w:val="1"/>
        </w:rPr>
        <w:t xml:space="preserve"> </w:t>
      </w:r>
      <w:r w:rsidR="00CB6278" w:rsidRPr="009D3B27">
        <w:rPr>
          <w:rFonts w:cstheme="minorHAnsi"/>
          <w:color w:val="000000"/>
        </w:rPr>
        <w:t>Ret</w:t>
      </w:r>
      <w:r w:rsidR="00CB6278" w:rsidRPr="009D3B27">
        <w:rPr>
          <w:rFonts w:cstheme="minorHAnsi"/>
          <w:color w:val="000000"/>
          <w:spacing w:val="-1"/>
        </w:rPr>
        <w:t>i</w:t>
      </w:r>
      <w:r w:rsidR="00CB6278" w:rsidRPr="009D3B27">
        <w:rPr>
          <w:rFonts w:cstheme="minorHAnsi"/>
          <w:color w:val="000000"/>
        </w:rPr>
        <w:t xml:space="preserve">rement pensions </w:t>
      </w:r>
      <w:r w:rsidR="00954923" w:rsidRPr="009D3B27">
        <w:rPr>
          <w:rFonts w:cstheme="minorHAnsi"/>
          <w:color w:val="000000"/>
        </w:rPr>
        <w:t>are based</w:t>
      </w:r>
      <w:r w:rsidR="00CB6278" w:rsidRPr="009D3B27">
        <w:rPr>
          <w:rFonts w:cstheme="minorHAnsi"/>
          <w:color w:val="000000"/>
        </w:rPr>
        <w:t xml:space="preserve"> on years of credited service and best five-year average pensionable earnings. </w:t>
      </w:r>
      <w:r w:rsidRPr="009D3B27">
        <w:rPr>
          <w:rFonts w:cstheme="minorHAnsi"/>
          <w:color w:val="000000"/>
        </w:rPr>
        <w:t xml:space="preserve"> </w:t>
      </w:r>
      <w:r w:rsidR="00CB6278" w:rsidRPr="009D3B27">
        <w:rPr>
          <w:rFonts w:cstheme="minorHAnsi"/>
          <w:color w:val="000000"/>
        </w:rPr>
        <w:t xml:space="preserve">Pensionable earnings include academic salary only. </w:t>
      </w:r>
      <w:r w:rsidR="00CB6278" w:rsidRPr="009D3B27">
        <w:rPr>
          <w:rFonts w:cstheme="minorHAnsi"/>
          <w:color w:val="000000"/>
          <w:spacing w:val="1"/>
        </w:rPr>
        <w:t xml:space="preserve"> </w:t>
      </w:r>
      <w:r w:rsidRPr="009D3B27">
        <w:rPr>
          <w:rFonts w:cstheme="minorHAnsi"/>
          <w:color w:val="000000"/>
          <w:spacing w:val="1"/>
        </w:rPr>
        <w:t>Co</w:t>
      </w:r>
      <w:r w:rsidR="00CB6278" w:rsidRPr="009D3B27">
        <w:rPr>
          <w:rFonts w:cstheme="minorHAnsi"/>
          <w:color w:val="000000"/>
        </w:rPr>
        <w:t>ntributions to the plan are based on the following</w:t>
      </w:r>
      <w:r>
        <w:rPr>
          <w:rFonts w:cstheme="minorHAnsi"/>
          <w:color w:val="000000"/>
        </w:rPr>
        <w:t>:</w:t>
      </w:r>
      <w:r w:rsidR="00B207BF" w:rsidRPr="009D3B27">
        <w:rPr>
          <w:rFonts w:cstheme="minorHAnsi"/>
          <w:color w:val="000000"/>
        </w:rPr>
        <w:t xml:space="preserve"> </w:t>
      </w:r>
    </w:p>
    <w:p w14:paraId="39CAA776" w14:textId="1ED018EA" w:rsidR="00CB6278" w:rsidRDefault="009D3B27" w:rsidP="00D9070D">
      <w:pPr>
        <w:pStyle w:val="ListParagraph"/>
        <w:numPr>
          <w:ilvl w:val="0"/>
          <w:numId w:val="12"/>
        </w:numPr>
        <w:autoSpaceDE w:val="0"/>
        <w:autoSpaceDN w:val="0"/>
        <w:adjustRightInd w:val="0"/>
        <w:spacing w:before="18" w:after="0" w:line="276" w:lineRule="exact"/>
        <w:ind w:left="1540" w:right="191"/>
        <w:rPr>
          <w:rFonts w:cstheme="minorHAnsi"/>
          <w:color w:val="000000"/>
        </w:rPr>
      </w:pPr>
      <w:r w:rsidRPr="009D3B27">
        <w:rPr>
          <w:rFonts w:cstheme="minorHAnsi"/>
          <w:color w:val="000000"/>
        </w:rPr>
        <w:t>11.</w:t>
      </w:r>
      <w:r w:rsidR="00DD3CD4">
        <w:rPr>
          <w:rFonts w:cstheme="minorHAnsi"/>
          <w:color w:val="000000"/>
        </w:rPr>
        <w:t>0</w:t>
      </w:r>
      <w:r w:rsidRPr="009D3B27">
        <w:rPr>
          <w:rFonts w:cstheme="minorHAnsi"/>
          <w:color w:val="000000"/>
        </w:rPr>
        <w:t xml:space="preserve">% of </w:t>
      </w:r>
      <w:r w:rsidR="00CB6278" w:rsidRPr="009D3B27">
        <w:rPr>
          <w:rFonts w:cstheme="minorHAnsi"/>
          <w:color w:val="000000"/>
        </w:rPr>
        <w:t xml:space="preserve">pensionable earnings up to </w:t>
      </w:r>
      <w:r w:rsidR="00CB6278" w:rsidRPr="009D3B27">
        <w:rPr>
          <w:rFonts w:cstheme="minorHAnsi"/>
          <w:color w:val="000000"/>
          <w:spacing w:val="-2"/>
        </w:rPr>
        <w:t>t</w:t>
      </w:r>
      <w:r w:rsidR="00CB6278" w:rsidRPr="009D3B27">
        <w:rPr>
          <w:rFonts w:cstheme="minorHAnsi"/>
          <w:color w:val="000000"/>
        </w:rPr>
        <w:t>he Year’s Basic Exemption (YBE) as defined under the Canada Pension Plan.</w:t>
      </w:r>
      <w:r w:rsidR="00CB6278" w:rsidRPr="009D3B27">
        <w:rPr>
          <w:rFonts w:cstheme="minorHAnsi"/>
          <w:color w:val="000000"/>
          <w:spacing w:val="2"/>
        </w:rPr>
        <w:t xml:space="preserve"> </w:t>
      </w:r>
      <w:r w:rsidR="00CB6278" w:rsidRPr="009D3B27">
        <w:rPr>
          <w:rFonts w:cstheme="minorHAnsi"/>
          <w:color w:val="000000"/>
        </w:rPr>
        <w:t>The YBE is that portion of earnings upon which no CPP contributions are required and is set annually by the federal government.</w:t>
      </w:r>
    </w:p>
    <w:p w14:paraId="2E873535" w14:textId="4E3C2C40" w:rsidR="00CB6278" w:rsidRDefault="00995FF7" w:rsidP="00D9070D">
      <w:pPr>
        <w:pStyle w:val="ListParagraph"/>
        <w:numPr>
          <w:ilvl w:val="0"/>
          <w:numId w:val="12"/>
        </w:numPr>
        <w:autoSpaceDE w:val="0"/>
        <w:autoSpaceDN w:val="0"/>
        <w:adjustRightInd w:val="0"/>
        <w:spacing w:before="19" w:after="0" w:line="276" w:lineRule="exact"/>
        <w:ind w:left="1540" w:right="57"/>
        <w:rPr>
          <w:rFonts w:cstheme="minorHAnsi"/>
          <w:color w:val="000000"/>
        </w:rPr>
      </w:pPr>
      <w:r>
        <w:rPr>
          <w:rFonts w:cstheme="minorHAnsi"/>
          <w:color w:val="000000"/>
        </w:rPr>
        <w:t>9.</w:t>
      </w:r>
      <w:r w:rsidR="00DD3CD4">
        <w:rPr>
          <w:rFonts w:cstheme="minorHAnsi"/>
          <w:color w:val="000000"/>
        </w:rPr>
        <w:t>2</w:t>
      </w:r>
      <w:r w:rsidR="009D3B27" w:rsidRPr="009D3B27">
        <w:rPr>
          <w:rFonts w:cstheme="minorHAnsi"/>
          <w:color w:val="000000"/>
        </w:rPr>
        <w:t xml:space="preserve">% of </w:t>
      </w:r>
      <w:r w:rsidR="00CB6278" w:rsidRPr="009D3B27">
        <w:rPr>
          <w:rFonts w:cstheme="minorHAnsi"/>
          <w:color w:val="000000"/>
        </w:rPr>
        <w:t xml:space="preserve">pensionable earnings </w:t>
      </w:r>
      <w:proofErr w:type="gramStart"/>
      <w:r w:rsidR="00CB6278" w:rsidRPr="009D3B27">
        <w:rPr>
          <w:rFonts w:cstheme="minorHAnsi"/>
          <w:color w:val="000000"/>
        </w:rPr>
        <w:t>in excess of</w:t>
      </w:r>
      <w:proofErr w:type="gramEnd"/>
      <w:r w:rsidR="00CB6278" w:rsidRPr="009D3B27">
        <w:rPr>
          <w:rFonts w:cstheme="minorHAnsi"/>
          <w:color w:val="000000"/>
        </w:rPr>
        <w:t xml:space="preserve"> the YBE up to and including the Year’s Maximum Pensionable Earnings (YMPE) as defined under the Canada Pension Plan. The YMPE is the maximum upon which CPP contributions are required and is set annually by the federal government.</w:t>
      </w:r>
    </w:p>
    <w:p w14:paraId="1410F5D8" w14:textId="78443428" w:rsidR="00326ED0" w:rsidRDefault="00995FF7" w:rsidP="00D9070D">
      <w:pPr>
        <w:pStyle w:val="ListParagraph"/>
        <w:numPr>
          <w:ilvl w:val="0"/>
          <w:numId w:val="12"/>
        </w:numPr>
        <w:autoSpaceDE w:val="0"/>
        <w:autoSpaceDN w:val="0"/>
        <w:adjustRightInd w:val="0"/>
        <w:spacing w:before="19" w:after="0" w:line="276" w:lineRule="exact"/>
        <w:ind w:left="1540" w:right="57"/>
        <w:rPr>
          <w:rFonts w:cstheme="minorHAnsi"/>
          <w:color w:val="000000"/>
        </w:rPr>
      </w:pPr>
      <w:r>
        <w:rPr>
          <w:rFonts w:cstheme="minorHAnsi"/>
          <w:color w:val="000000"/>
        </w:rPr>
        <w:t>11.</w:t>
      </w:r>
      <w:r w:rsidR="00DD3CD4">
        <w:rPr>
          <w:rFonts w:cstheme="minorHAnsi"/>
          <w:color w:val="000000"/>
        </w:rPr>
        <w:t>0</w:t>
      </w:r>
      <w:r w:rsidR="00326ED0">
        <w:rPr>
          <w:rFonts w:cstheme="minorHAnsi"/>
          <w:color w:val="000000"/>
        </w:rPr>
        <w:t xml:space="preserve">% of pensionable earnings </w:t>
      </w:r>
      <w:proofErr w:type="gramStart"/>
      <w:r w:rsidR="00326ED0">
        <w:rPr>
          <w:rFonts w:cstheme="minorHAnsi"/>
          <w:color w:val="000000"/>
        </w:rPr>
        <w:t>in excess of</w:t>
      </w:r>
      <w:proofErr w:type="gramEnd"/>
      <w:r w:rsidR="00326ED0">
        <w:rPr>
          <w:rFonts w:cstheme="minorHAnsi"/>
          <w:color w:val="000000"/>
        </w:rPr>
        <w:t xml:space="preserve"> the YMPE.</w:t>
      </w:r>
    </w:p>
    <w:p w14:paraId="69B40CCC" w14:textId="77777777" w:rsidR="00CB6278" w:rsidRPr="0048133B" w:rsidRDefault="00CB6278" w:rsidP="00D9070D">
      <w:pPr>
        <w:autoSpaceDE w:val="0"/>
        <w:autoSpaceDN w:val="0"/>
        <w:adjustRightInd w:val="0"/>
        <w:spacing w:after="0" w:line="240" w:lineRule="auto"/>
        <w:rPr>
          <w:rFonts w:cstheme="minorHAnsi"/>
          <w:color w:val="000000"/>
        </w:rPr>
      </w:pPr>
    </w:p>
    <w:p w14:paraId="3B5BEA31" w14:textId="77777777" w:rsidR="00CB6278" w:rsidRDefault="00CB6278" w:rsidP="00F70601">
      <w:pPr>
        <w:autoSpaceDE w:val="0"/>
        <w:autoSpaceDN w:val="0"/>
        <w:adjustRightInd w:val="0"/>
        <w:spacing w:after="0" w:line="240" w:lineRule="auto"/>
        <w:ind w:left="432"/>
        <w:rPr>
          <w:rFonts w:cstheme="minorHAnsi"/>
          <w:color w:val="000000"/>
        </w:rPr>
      </w:pPr>
      <w:r w:rsidRPr="0048133B">
        <w:rPr>
          <w:rFonts w:cstheme="minorHAnsi"/>
          <w:color w:val="000000"/>
        </w:rPr>
        <w:t xml:space="preserve">These contributions are currently matched by the University. </w:t>
      </w:r>
      <w:r w:rsidRPr="0048133B">
        <w:rPr>
          <w:rFonts w:cstheme="minorHAnsi"/>
          <w:color w:val="000000"/>
          <w:spacing w:val="1"/>
        </w:rPr>
        <w:t xml:space="preserve"> </w:t>
      </w:r>
      <w:r w:rsidRPr="0048133B">
        <w:rPr>
          <w:rFonts w:cstheme="minorHAnsi"/>
          <w:color w:val="000000"/>
        </w:rPr>
        <w:t xml:space="preserve">Participation in the pension plan is mandatory for Memorial </w:t>
      </w:r>
      <w:r w:rsidR="00910F32">
        <w:rPr>
          <w:rFonts w:cstheme="minorHAnsi"/>
          <w:color w:val="000000"/>
        </w:rPr>
        <w:t xml:space="preserve">University </w:t>
      </w:r>
      <w:r w:rsidRPr="0048133B">
        <w:rPr>
          <w:rFonts w:cstheme="minorHAnsi"/>
          <w:color w:val="000000"/>
        </w:rPr>
        <w:t>employees</w:t>
      </w:r>
      <w:r w:rsidR="00B543CB">
        <w:rPr>
          <w:rFonts w:cstheme="minorHAnsi"/>
          <w:color w:val="000000"/>
        </w:rPr>
        <w:t>;</w:t>
      </w:r>
      <w:r w:rsidRPr="0048133B">
        <w:rPr>
          <w:rFonts w:cstheme="minorHAnsi"/>
          <w:color w:val="000000"/>
        </w:rPr>
        <w:t xml:space="preserve"> however, since December 1986, a special provision has existed which enables newly appointed clinical faculty members, during the first sixty days of their appointment, to establish their own pension arrangements. </w:t>
      </w:r>
      <w:r w:rsidRPr="0048133B">
        <w:rPr>
          <w:rFonts w:cstheme="minorHAnsi"/>
          <w:color w:val="000000"/>
          <w:spacing w:val="1"/>
        </w:rPr>
        <w:t xml:space="preserve"> </w:t>
      </w:r>
      <w:r w:rsidRPr="0048133B">
        <w:rPr>
          <w:rFonts w:cstheme="minorHAnsi"/>
          <w:color w:val="000000"/>
        </w:rPr>
        <w:t xml:space="preserve">In these situations, the </w:t>
      </w:r>
      <w:r w:rsidR="00B543CB">
        <w:rPr>
          <w:rFonts w:cstheme="minorHAnsi"/>
          <w:color w:val="000000"/>
        </w:rPr>
        <w:t>U</w:t>
      </w:r>
      <w:r w:rsidRPr="0048133B">
        <w:rPr>
          <w:rFonts w:cstheme="minorHAnsi"/>
          <w:color w:val="000000"/>
        </w:rPr>
        <w:t xml:space="preserve">niversity will provide at the end of each calendar year a payment in lieu of the University’s contribution to the pension plan. </w:t>
      </w:r>
      <w:r w:rsidRPr="0048133B">
        <w:rPr>
          <w:rFonts w:cstheme="minorHAnsi"/>
          <w:color w:val="000000"/>
          <w:spacing w:val="1"/>
        </w:rPr>
        <w:t xml:space="preserve"> </w:t>
      </w:r>
      <w:r w:rsidRPr="0048133B">
        <w:rPr>
          <w:rFonts w:cstheme="minorHAnsi"/>
          <w:color w:val="000000"/>
        </w:rPr>
        <w:t>Calculation of this annual lump-sum payment shall be based on the following:</w:t>
      </w:r>
    </w:p>
    <w:p w14:paraId="50342BD9" w14:textId="77777777" w:rsidR="00326ED0" w:rsidRDefault="00326ED0" w:rsidP="00D9070D">
      <w:pPr>
        <w:autoSpaceDE w:val="0"/>
        <w:autoSpaceDN w:val="0"/>
        <w:adjustRightInd w:val="0"/>
        <w:spacing w:after="0" w:line="240" w:lineRule="auto"/>
        <w:ind w:left="1000" w:right="152"/>
        <w:rPr>
          <w:rFonts w:cstheme="minorHAnsi"/>
          <w:color w:val="000000"/>
        </w:rPr>
      </w:pPr>
    </w:p>
    <w:p w14:paraId="7C82F9B2" w14:textId="77777777" w:rsidR="00CB6278" w:rsidRDefault="00326ED0" w:rsidP="00D9070D">
      <w:pPr>
        <w:pStyle w:val="ListParagraph"/>
        <w:numPr>
          <w:ilvl w:val="0"/>
          <w:numId w:val="13"/>
        </w:numPr>
        <w:autoSpaceDE w:val="0"/>
        <w:autoSpaceDN w:val="0"/>
        <w:adjustRightInd w:val="0"/>
        <w:spacing w:after="0" w:line="276" w:lineRule="exact"/>
        <w:ind w:left="1440" w:right="66"/>
        <w:rPr>
          <w:rFonts w:cstheme="minorHAnsi"/>
          <w:color w:val="000000"/>
        </w:rPr>
      </w:pPr>
      <w:r w:rsidRPr="00326ED0">
        <w:rPr>
          <w:rFonts w:cstheme="minorHAnsi"/>
          <w:color w:val="000000"/>
        </w:rPr>
        <w:t>6.565% of pensionable earnings up to the Year’s Basic Exemption (YBE) as defined under the Canada Pension Plan</w:t>
      </w:r>
      <w:r w:rsidR="00CB6278" w:rsidRPr="00326ED0">
        <w:rPr>
          <w:rFonts w:cstheme="minorHAnsi"/>
          <w:color w:val="000000"/>
        </w:rPr>
        <w:t xml:space="preserve">. </w:t>
      </w:r>
      <w:r>
        <w:rPr>
          <w:rFonts w:cstheme="minorHAnsi"/>
          <w:color w:val="000000"/>
        </w:rPr>
        <w:t xml:space="preserve"> </w:t>
      </w:r>
      <w:r w:rsidR="00CB6278" w:rsidRPr="00326ED0">
        <w:rPr>
          <w:rFonts w:cstheme="minorHAnsi"/>
          <w:color w:val="000000"/>
        </w:rPr>
        <w:t>The YBE is that portion of earnings upon which no CPP contributions are required and is set annually by the federal government.</w:t>
      </w:r>
    </w:p>
    <w:p w14:paraId="47B22803" w14:textId="77777777" w:rsidR="00326ED0" w:rsidRDefault="00326ED0" w:rsidP="00D9070D">
      <w:pPr>
        <w:pStyle w:val="ListParagraph"/>
        <w:numPr>
          <w:ilvl w:val="0"/>
          <w:numId w:val="13"/>
        </w:numPr>
        <w:autoSpaceDE w:val="0"/>
        <w:autoSpaceDN w:val="0"/>
        <w:adjustRightInd w:val="0"/>
        <w:spacing w:after="0" w:line="276" w:lineRule="exact"/>
        <w:ind w:left="1440" w:right="66"/>
        <w:rPr>
          <w:rFonts w:cstheme="minorHAnsi"/>
          <w:color w:val="000000"/>
        </w:rPr>
      </w:pPr>
      <w:r>
        <w:rPr>
          <w:rFonts w:cstheme="minorHAnsi"/>
          <w:color w:val="000000"/>
        </w:rPr>
        <w:lastRenderedPageBreak/>
        <w:t xml:space="preserve">4.765% of pensionable earnings </w:t>
      </w:r>
      <w:proofErr w:type="gramStart"/>
      <w:r>
        <w:rPr>
          <w:rFonts w:cstheme="minorHAnsi"/>
          <w:color w:val="000000"/>
        </w:rPr>
        <w:t>in excess of</w:t>
      </w:r>
      <w:proofErr w:type="gramEnd"/>
      <w:r>
        <w:rPr>
          <w:rFonts w:cstheme="minorHAnsi"/>
          <w:color w:val="000000"/>
        </w:rPr>
        <w:t xml:space="preserve"> the YPE up to and including the Year’s maximum Pensionable Earnings (YMPE) as defined under the Canada Pension Plan.  The YMPE is the maximum upon which CPP contributions are </w:t>
      </w:r>
      <w:proofErr w:type="gramStart"/>
      <w:r>
        <w:rPr>
          <w:rFonts w:cstheme="minorHAnsi"/>
          <w:color w:val="000000"/>
        </w:rPr>
        <w:t>required, and</w:t>
      </w:r>
      <w:proofErr w:type="gramEnd"/>
      <w:r>
        <w:rPr>
          <w:rFonts w:cstheme="minorHAnsi"/>
          <w:color w:val="000000"/>
        </w:rPr>
        <w:t xml:space="preserve"> is set annually by the federal government.</w:t>
      </w:r>
    </w:p>
    <w:p w14:paraId="18B5C8CB" w14:textId="77777777" w:rsidR="00F70601" w:rsidRDefault="00B207BF" w:rsidP="00F70601">
      <w:pPr>
        <w:pStyle w:val="ListParagraph"/>
        <w:numPr>
          <w:ilvl w:val="0"/>
          <w:numId w:val="13"/>
        </w:numPr>
        <w:autoSpaceDE w:val="0"/>
        <w:autoSpaceDN w:val="0"/>
        <w:adjustRightInd w:val="0"/>
        <w:spacing w:after="0" w:line="276" w:lineRule="exact"/>
        <w:ind w:left="1440" w:right="66"/>
        <w:rPr>
          <w:rFonts w:cstheme="minorHAnsi"/>
          <w:color w:val="000000"/>
        </w:rPr>
      </w:pPr>
      <w:r>
        <w:rPr>
          <w:rFonts w:cstheme="minorHAnsi"/>
          <w:color w:val="000000"/>
        </w:rPr>
        <w:t xml:space="preserve">6.565% of pensionable earnings </w:t>
      </w:r>
      <w:proofErr w:type="gramStart"/>
      <w:r>
        <w:rPr>
          <w:rFonts w:cstheme="minorHAnsi"/>
          <w:color w:val="000000"/>
        </w:rPr>
        <w:t>in excess of</w:t>
      </w:r>
      <w:proofErr w:type="gramEnd"/>
      <w:r>
        <w:rPr>
          <w:rFonts w:cstheme="minorHAnsi"/>
          <w:color w:val="000000"/>
        </w:rPr>
        <w:t xml:space="preserve"> the YPME.</w:t>
      </w:r>
    </w:p>
    <w:p w14:paraId="10E4D516" w14:textId="77777777" w:rsidR="00F70601" w:rsidRDefault="00F70601" w:rsidP="00BE0768">
      <w:pPr>
        <w:autoSpaceDE w:val="0"/>
        <w:autoSpaceDN w:val="0"/>
        <w:adjustRightInd w:val="0"/>
        <w:spacing w:after="0" w:line="240" w:lineRule="auto"/>
        <w:ind w:right="66"/>
        <w:rPr>
          <w:rFonts w:cstheme="minorHAnsi"/>
          <w:color w:val="000000"/>
        </w:rPr>
      </w:pPr>
    </w:p>
    <w:p w14:paraId="35CF6F74" w14:textId="05759C0E" w:rsidR="00B207BF" w:rsidRPr="00BE0768" w:rsidRDefault="00BE0768" w:rsidP="00BE0768">
      <w:pPr>
        <w:autoSpaceDE w:val="0"/>
        <w:autoSpaceDN w:val="0"/>
        <w:adjustRightInd w:val="0"/>
        <w:spacing w:after="0" w:line="240" w:lineRule="auto"/>
        <w:ind w:left="720" w:right="72" w:hanging="720"/>
        <w:rPr>
          <w:rFonts w:cstheme="minorHAnsi"/>
          <w:color w:val="000000"/>
        </w:rPr>
      </w:pPr>
      <w:r>
        <w:rPr>
          <w:rFonts w:cstheme="minorHAnsi"/>
          <w:color w:val="000000"/>
        </w:rPr>
        <w:t xml:space="preserve">10.   </w:t>
      </w:r>
      <w:r>
        <w:rPr>
          <w:rFonts w:cstheme="minorHAnsi"/>
          <w:color w:val="000000"/>
        </w:rPr>
        <w:tab/>
      </w:r>
      <w:r w:rsidR="00F70601" w:rsidRPr="00BE0768">
        <w:rPr>
          <w:rFonts w:cstheme="minorHAnsi"/>
          <w:color w:val="000000"/>
        </w:rPr>
        <w:t xml:space="preserve">This </w:t>
      </w:r>
      <w:r w:rsidR="00326ED0" w:rsidRPr="00BE0768">
        <w:rPr>
          <w:rFonts w:cstheme="minorHAnsi"/>
          <w:color w:val="000000"/>
        </w:rPr>
        <w:t>appointment as</w:t>
      </w:r>
      <w:r w:rsidR="00D9070D" w:rsidRPr="00BE0768">
        <w:rPr>
          <w:rFonts w:cstheme="minorHAnsi"/>
          <w:color w:val="000000"/>
        </w:rPr>
        <w:t xml:space="preserve"> an Assistant Professor</w:t>
      </w:r>
      <w:r w:rsidR="00326ED0" w:rsidRPr="00BE0768">
        <w:rPr>
          <w:rFonts w:cstheme="minorHAnsi"/>
          <w:color w:val="000000"/>
        </w:rPr>
        <w:t xml:space="preserve"> in the Discipline of</w:t>
      </w:r>
      <w:r w:rsidR="00D9070D" w:rsidRPr="00BE0768">
        <w:rPr>
          <w:rFonts w:cstheme="minorHAnsi"/>
          <w:color w:val="000000"/>
        </w:rPr>
        <w:t>____</w:t>
      </w:r>
      <w:r w:rsidR="00326ED0" w:rsidRPr="00BE0768">
        <w:rPr>
          <w:rFonts w:cstheme="minorHAnsi"/>
          <w:color w:val="000000"/>
        </w:rPr>
        <w:t xml:space="preserve"> </w:t>
      </w:r>
      <w:r w:rsidR="005045ED" w:rsidRPr="00BE0768">
        <w:rPr>
          <w:rFonts w:cstheme="minorHAnsi"/>
          <w:color w:val="000000"/>
        </w:rPr>
        <w:t>&lt;</w:t>
      </w:r>
      <w:r w:rsidR="00F70601" w:rsidRPr="00BE0768">
        <w:rPr>
          <w:rFonts w:cstheme="minorHAnsi"/>
          <w:color w:val="000000"/>
        </w:rPr>
        <w:t>Insert discipline</w:t>
      </w:r>
      <w:r w:rsidRPr="00BE0768">
        <w:rPr>
          <w:rFonts w:cstheme="minorHAnsi"/>
          <w:color w:val="000000"/>
        </w:rPr>
        <w:t xml:space="preserve"> </w:t>
      </w:r>
      <w:r w:rsidR="005045ED" w:rsidRPr="00BE0768">
        <w:rPr>
          <w:rFonts w:cstheme="minorHAnsi"/>
          <w:color w:val="000000"/>
        </w:rPr>
        <w:t>name&gt;</w:t>
      </w:r>
      <w:r>
        <w:rPr>
          <w:rFonts w:cstheme="minorHAnsi"/>
          <w:color w:val="000000"/>
        </w:rPr>
        <w:t xml:space="preserve"> is </w:t>
      </w:r>
      <w:r w:rsidR="00326ED0" w:rsidRPr="00BE0768">
        <w:rPr>
          <w:rFonts w:cstheme="minorHAnsi"/>
          <w:color w:val="000000"/>
        </w:rPr>
        <w:t xml:space="preserve">effective </w:t>
      </w:r>
      <w:r w:rsidR="00D9070D" w:rsidRPr="00BE0768">
        <w:rPr>
          <w:rFonts w:cstheme="minorHAnsi"/>
          <w:color w:val="000000"/>
        </w:rPr>
        <w:t>____</w:t>
      </w:r>
      <w:r w:rsidR="005045ED" w:rsidRPr="00BE0768">
        <w:rPr>
          <w:rFonts w:cstheme="minorHAnsi"/>
          <w:color w:val="000000"/>
        </w:rPr>
        <w:t>&lt;</w:t>
      </w:r>
      <w:r w:rsidR="00F70601" w:rsidRPr="00BE0768">
        <w:rPr>
          <w:rFonts w:cstheme="minorHAnsi"/>
          <w:color w:val="000000"/>
        </w:rPr>
        <w:t>Insert</w:t>
      </w:r>
      <w:r w:rsidR="005045ED" w:rsidRPr="00BE0768">
        <w:rPr>
          <w:rFonts w:cstheme="minorHAnsi"/>
          <w:color w:val="000000"/>
        </w:rPr>
        <w:t xml:space="preserve"> date</w:t>
      </w:r>
      <w:r w:rsidR="00D9070D" w:rsidRPr="00BE0768">
        <w:rPr>
          <w:rFonts w:cstheme="minorHAnsi"/>
          <w:color w:val="000000"/>
        </w:rPr>
        <w:t>&gt;</w:t>
      </w:r>
      <w:r w:rsidR="00E87B84" w:rsidRPr="00BE0768">
        <w:rPr>
          <w:rFonts w:cstheme="minorHAnsi"/>
          <w:color w:val="000000"/>
        </w:rPr>
        <w:t>, for a</w:t>
      </w:r>
      <w:r w:rsidR="0001013D" w:rsidRPr="00BE0768">
        <w:rPr>
          <w:rFonts w:cstheme="minorHAnsi"/>
          <w:color w:val="000000"/>
        </w:rPr>
        <w:t xml:space="preserve"> </w:t>
      </w:r>
      <w:r w:rsidR="00E87B84" w:rsidRPr="00BE0768">
        <w:rPr>
          <w:rFonts w:cstheme="minorHAnsi"/>
          <w:color w:val="000000"/>
        </w:rPr>
        <w:t>three-year term</w:t>
      </w:r>
      <w:r w:rsidR="0001013D" w:rsidRPr="00BE0768">
        <w:rPr>
          <w:rFonts w:cstheme="minorHAnsi"/>
          <w:color w:val="000000"/>
        </w:rPr>
        <w:t xml:space="preserve">, renewable upon </w:t>
      </w:r>
      <w:r w:rsidR="00F70601" w:rsidRPr="00BE0768">
        <w:rPr>
          <w:rFonts w:cstheme="minorHAnsi"/>
          <w:color w:val="000000"/>
        </w:rPr>
        <w:t>r</w:t>
      </w:r>
      <w:r w:rsidR="0001013D" w:rsidRPr="00BE0768">
        <w:rPr>
          <w:rFonts w:cstheme="minorHAnsi"/>
          <w:color w:val="000000"/>
        </w:rPr>
        <w:t>eview</w:t>
      </w:r>
      <w:r w:rsidR="00E87B84" w:rsidRPr="00BE0768">
        <w:rPr>
          <w:rFonts w:cstheme="minorHAnsi"/>
          <w:color w:val="000000"/>
        </w:rPr>
        <w:t xml:space="preserve">.  </w:t>
      </w:r>
      <w:r w:rsidR="00B207BF" w:rsidRPr="00BE0768">
        <w:rPr>
          <w:rFonts w:ascii="Calibri" w:hAnsi="Calibri" w:cs="Calibri"/>
          <w:color w:val="000000"/>
        </w:rPr>
        <w:t>You will report to the Chair of the Discipline, and you are expected to review your</w:t>
      </w:r>
      <w:r w:rsidRPr="00BE0768">
        <w:rPr>
          <w:rFonts w:ascii="Calibri" w:hAnsi="Calibri" w:cs="Calibri"/>
          <w:color w:val="000000"/>
        </w:rPr>
        <w:t xml:space="preserve"> </w:t>
      </w:r>
      <w:r w:rsidR="00B207BF" w:rsidRPr="00BE0768">
        <w:rPr>
          <w:rFonts w:ascii="Calibri" w:hAnsi="Calibri" w:cs="Calibri"/>
          <w:color w:val="000000"/>
        </w:rPr>
        <w:t xml:space="preserve">progress annually with your Chair.  A copy of the </w:t>
      </w:r>
      <w:r w:rsidR="00B207BF" w:rsidRPr="00BE0768">
        <w:rPr>
          <w:rFonts w:ascii="Calibri" w:hAnsi="Calibri" w:cs="Calibri"/>
          <w:i/>
          <w:color w:val="000000"/>
        </w:rPr>
        <w:t>A</w:t>
      </w:r>
      <w:r w:rsidR="00D9070D" w:rsidRPr="00BE0768">
        <w:rPr>
          <w:rFonts w:ascii="Calibri" w:hAnsi="Calibri" w:cs="Calibri"/>
          <w:i/>
          <w:color w:val="000000"/>
        </w:rPr>
        <w:t>nnual Progress Form</w:t>
      </w:r>
      <w:r w:rsidR="00B207BF" w:rsidRPr="00BE0768">
        <w:rPr>
          <w:rFonts w:ascii="Calibri" w:hAnsi="Calibri" w:cs="Calibri"/>
          <w:color w:val="000000"/>
        </w:rPr>
        <w:t xml:space="preserve"> is attached for your reference.  </w:t>
      </w:r>
    </w:p>
    <w:p w14:paraId="71F39366" w14:textId="77777777" w:rsidR="00B207BF" w:rsidRPr="00B207BF" w:rsidRDefault="00B207BF" w:rsidP="00F70601">
      <w:pPr>
        <w:pStyle w:val="ListParagraph"/>
        <w:autoSpaceDE w:val="0"/>
        <w:autoSpaceDN w:val="0"/>
        <w:adjustRightInd w:val="0"/>
        <w:spacing w:before="18" w:after="0" w:line="240" w:lineRule="auto"/>
        <w:ind w:left="432" w:right="58"/>
        <w:rPr>
          <w:rFonts w:cstheme="minorHAnsi"/>
          <w:color w:val="000000"/>
        </w:rPr>
      </w:pPr>
    </w:p>
    <w:p w14:paraId="286A9D3A" w14:textId="77777777" w:rsidR="00B207BF" w:rsidRDefault="00F70601" w:rsidP="00F70601">
      <w:pPr>
        <w:spacing w:line="240" w:lineRule="auto"/>
        <w:ind w:left="432" w:hanging="432"/>
        <w:contextualSpacing/>
        <w:rPr>
          <w:rFonts w:ascii="Calibri" w:hAnsi="Calibri" w:cs="Calibri"/>
          <w:color w:val="0D0D0D"/>
        </w:rPr>
      </w:pPr>
      <w:r>
        <w:rPr>
          <w:rFonts w:ascii="Calibri" w:hAnsi="Calibri" w:cs="Calibri"/>
          <w:color w:val="000000"/>
        </w:rPr>
        <w:t xml:space="preserve">11. </w:t>
      </w:r>
      <w:r>
        <w:rPr>
          <w:rFonts w:ascii="Calibri" w:hAnsi="Calibri" w:cs="Calibri"/>
          <w:color w:val="000000"/>
        </w:rPr>
        <w:tab/>
      </w:r>
      <w:r w:rsidR="00B207BF">
        <w:rPr>
          <w:rFonts w:ascii="Calibri" w:hAnsi="Calibri" w:cs="Calibri"/>
          <w:color w:val="000000"/>
        </w:rPr>
        <w:t>In order t</w:t>
      </w:r>
      <w:r w:rsidR="00CB6278" w:rsidRPr="00B207BF">
        <w:rPr>
          <w:rFonts w:cstheme="minorHAnsi"/>
          <w:color w:val="000000"/>
        </w:rPr>
        <w:t>o</w:t>
      </w:r>
      <w:r w:rsidR="00CB6278" w:rsidRPr="00B207BF">
        <w:rPr>
          <w:rFonts w:cstheme="minorHAnsi"/>
          <w:color w:val="000000"/>
          <w:spacing w:val="12"/>
        </w:rPr>
        <w:t xml:space="preserve"> </w:t>
      </w:r>
      <w:r w:rsidR="00CB6278" w:rsidRPr="00B207BF">
        <w:rPr>
          <w:rFonts w:cstheme="minorHAnsi"/>
          <w:color w:val="000000"/>
        </w:rPr>
        <w:t>be</w:t>
      </w:r>
      <w:r w:rsidR="00CB6278" w:rsidRPr="00B207BF">
        <w:rPr>
          <w:rFonts w:cstheme="minorHAnsi"/>
          <w:color w:val="000000"/>
          <w:spacing w:val="12"/>
        </w:rPr>
        <w:t xml:space="preserve"> </w:t>
      </w:r>
      <w:r w:rsidR="00CB6278" w:rsidRPr="00B207BF">
        <w:rPr>
          <w:rFonts w:cstheme="minorHAnsi"/>
          <w:color w:val="000000"/>
        </w:rPr>
        <w:t>eligible</w:t>
      </w:r>
      <w:r w:rsidR="00CB6278" w:rsidRPr="00B207BF">
        <w:rPr>
          <w:rFonts w:cstheme="minorHAnsi"/>
          <w:color w:val="000000"/>
          <w:spacing w:val="12"/>
        </w:rPr>
        <w:t xml:space="preserve"> </w:t>
      </w:r>
      <w:r w:rsidR="00CB6278" w:rsidRPr="00B207BF">
        <w:rPr>
          <w:rFonts w:cstheme="minorHAnsi"/>
          <w:color w:val="000000"/>
        </w:rPr>
        <w:t>for</w:t>
      </w:r>
      <w:r w:rsidR="00CB6278" w:rsidRPr="00B207BF">
        <w:rPr>
          <w:rFonts w:cstheme="minorHAnsi"/>
          <w:color w:val="000000"/>
          <w:spacing w:val="12"/>
        </w:rPr>
        <w:t xml:space="preserve"> </w:t>
      </w:r>
      <w:r w:rsidR="00CB6278" w:rsidRPr="00B207BF">
        <w:rPr>
          <w:rFonts w:cstheme="minorHAnsi"/>
          <w:color w:val="000000"/>
        </w:rPr>
        <w:t>and</w:t>
      </w:r>
      <w:r w:rsidR="00CB6278" w:rsidRPr="00B207BF">
        <w:rPr>
          <w:rFonts w:cstheme="minorHAnsi"/>
          <w:color w:val="000000"/>
          <w:spacing w:val="12"/>
        </w:rPr>
        <w:t xml:space="preserve"> </w:t>
      </w:r>
      <w:r w:rsidR="00CB6278" w:rsidRPr="00B207BF">
        <w:rPr>
          <w:rFonts w:cstheme="minorHAnsi"/>
          <w:color w:val="000000"/>
        </w:rPr>
        <w:t>to</w:t>
      </w:r>
      <w:r w:rsidR="00CB6278" w:rsidRPr="00B207BF">
        <w:rPr>
          <w:rFonts w:cstheme="minorHAnsi"/>
          <w:color w:val="000000"/>
          <w:spacing w:val="12"/>
        </w:rPr>
        <w:t xml:space="preserve"> </w:t>
      </w:r>
      <w:r w:rsidR="00CB6278" w:rsidRPr="00B207BF">
        <w:rPr>
          <w:rFonts w:cstheme="minorHAnsi"/>
          <w:color w:val="000000"/>
        </w:rPr>
        <w:t>mai</w:t>
      </w:r>
      <w:r w:rsidR="00CB6278" w:rsidRPr="00B207BF">
        <w:rPr>
          <w:rFonts w:cstheme="minorHAnsi"/>
          <w:color w:val="000000"/>
          <w:spacing w:val="1"/>
        </w:rPr>
        <w:t>n</w:t>
      </w:r>
      <w:r w:rsidR="00CB6278" w:rsidRPr="00B207BF">
        <w:rPr>
          <w:rFonts w:cstheme="minorHAnsi"/>
          <w:color w:val="000000"/>
        </w:rPr>
        <w:t>tain</w:t>
      </w:r>
      <w:r w:rsidR="00CB6278" w:rsidRPr="00B207BF">
        <w:rPr>
          <w:rFonts w:cstheme="minorHAnsi"/>
          <w:color w:val="000000"/>
          <w:spacing w:val="11"/>
        </w:rPr>
        <w:t xml:space="preserve"> </w:t>
      </w:r>
      <w:r w:rsidR="00CB6278" w:rsidRPr="00B207BF">
        <w:rPr>
          <w:rFonts w:cstheme="minorHAnsi"/>
          <w:color w:val="000000"/>
        </w:rPr>
        <w:t>a</w:t>
      </w:r>
      <w:r w:rsidR="001627CB" w:rsidRPr="00B207BF">
        <w:rPr>
          <w:rFonts w:cstheme="minorHAnsi"/>
          <w:color w:val="000000"/>
        </w:rPr>
        <w:t>n a</w:t>
      </w:r>
      <w:r w:rsidR="00CB6278" w:rsidRPr="00B207BF">
        <w:rPr>
          <w:rFonts w:cstheme="minorHAnsi"/>
          <w:color w:val="000000"/>
        </w:rPr>
        <w:t>cademic</w:t>
      </w:r>
      <w:r w:rsidR="00CB6278" w:rsidRPr="00B207BF">
        <w:rPr>
          <w:rFonts w:cstheme="minorHAnsi"/>
          <w:color w:val="000000"/>
          <w:spacing w:val="11"/>
        </w:rPr>
        <w:t xml:space="preserve"> </w:t>
      </w:r>
      <w:r w:rsidR="00CB6278" w:rsidRPr="00B207BF">
        <w:rPr>
          <w:rFonts w:cstheme="minorHAnsi"/>
          <w:color w:val="000000"/>
        </w:rPr>
        <w:t>appointment</w:t>
      </w:r>
      <w:r w:rsidR="00CB6278" w:rsidRPr="00B207BF">
        <w:rPr>
          <w:rFonts w:cstheme="minorHAnsi"/>
          <w:color w:val="000000"/>
          <w:spacing w:val="11"/>
        </w:rPr>
        <w:t xml:space="preserve"> </w:t>
      </w:r>
      <w:r w:rsidR="00CB6278" w:rsidRPr="00B207BF">
        <w:rPr>
          <w:rFonts w:cstheme="minorHAnsi"/>
          <w:color w:val="000000"/>
        </w:rPr>
        <w:t>in</w:t>
      </w:r>
      <w:r w:rsidR="00CB6278" w:rsidRPr="00B207BF">
        <w:rPr>
          <w:rFonts w:cstheme="minorHAnsi"/>
          <w:color w:val="000000"/>
          <w:spacing w:val="11"/>
        </w:rPr>
        <w:t xml:space="preserve"> </w:t>
      </w:r>
      <w:r w:rsidR="00CB6278" w:rsidRPr="00B207BF">
        <w:rPr>
          <w:rFonts w:cstheme="minorHAnsi"/>
          <w:color w:val="000000"/>
        </w:rPr>
        <w:t>which</w:t>
      </w:r>
      <w:r w:rsidR="00CB6278" w:rsidRPr="00B207BF">
        <w:rPr>
          <w:rFonts w:cstheme="minorHAnsi"/>
          <w:color w:val="000000"/>
          <w:spacing w:val="11"/>
        </w:rPr>
        <w:t xml:space="preserve"> </w:t>
      </w:r>
      <w:r w:rsidR="00CB6278" w:rsidRPr="00B207BF">
        <w:rPr>
          <w:rFonts w:cstheme="minorHAnsi"/>
          <w:color w:val="000000"/>
        </w:rPr>
        <w:t>clinical practice</w:t>
      </w:r>
      <w:r w:rsidR="00CB6278" w:rsidRPr="00B207BF">
        <w:rPr>
          <w:rFonts w:cstheme="minorHAnsi"/>
          <w:color w:val="000000"/>
          <w:spacing w:val="-10"/>
        </w:rPr>
        <w:t xml:space="preserve"> </w:t>
      </w:r>
      <w:r w:rsidR="00CB6278" w:rsidRPr="00B207BF">
        <w:rPr>
          <w:rFonts w:cstheme="minorHAnsi"/>
          <w:color w:val="000000"/>
        </w:rPr>
        <w:t>is</w:t>
      </w:r>
      <w:r w:rsidR="00CB6278" w:rsidRPr="00B207BF">
        <w:rPr>
          <w:rFonts w:cstheme="minorHAnsi"/>
          <w:color w:val="000000"/>
          <w:spacing w:val="-10"/>
        </w:rPr>
        <w:t xml:space="preserve"> </w:t>
      </w:r>
      <w:r w:rsidR="00CB6278" w:rsidRPr="00B207BF">
        <w:rPr>
          <w:rFonts w:cstheme="minorHAnsi"/>
          <w:color w:val="000000"/>
        </w:rPr>
        <w:t>a</w:t>
      </w:r>
      <w:r w:rsidR="00CB6278" w:rsidRPr="00B207BF">
        <w:rPr>
          <w:rFonts w:cstheme="minorHAnsi"/>
          <w:color w:val="000000"/>
          <w:spacing w:val="-10"/>
        </w:rPr>
        <w:t xml:space="preserve"> </w:t>
      </w:r>
      <w:r w:rsidR="00BE0768">
        <w:rPr>
          <w:rFonts w:cstheme="minorHAnsi"/>
          <w:color w:val="000000"/>
          <w:spacing w:val="-10"/>
        </w:rPr>
        <w:t>c</w:t>
      </w:r>
      <w:r w:rsidR="00CB6278" w:rsidRPr="00B207BF">
        <w:rPr>
          <w:rFonts w:cstheme="minorHAnsi"/>
          <w:color w:val="000000"/>
        </w:rPr>
        <w:t>omponent,</w:t>
      </w:r>
      <w:r w:rsidR="00CB6278" w:rsidRPr="00B207BF">
        <w:rPr>
          <w:rFonts w:cstheme="minorHAnsi"/>
          <w:color w:val="000000"/>
          <w:spacing w:val="-10"/>
        </w:rPr>
        <w:t xml:space="preserve"> </w:t>
      </w:r>
      <w:r w:rsidR="00CB6278" w:rsidRPr="00B207BF">
        <w:rPr>
          <w:rFonts w:cstheme="minorHAnsi"/>
          <w:color w:val="000000"/>
        </w:rPr>
        <w:t>the</w:t>
      </w:r>
      <w:r w:rsidR="00CB6278" w:rsidRPr="00B207BF">
        <w:rPr>
          <w:rFonts w:cstheme="minorHAnsi"/>
          <w:color w:val="000000"/>
          <w:spacing w:val="-10"/>
        </w:rPr>
        <w:t xml:space="preserve"> </w:t>
      </w:r>
      <w:r w:rsidR="00CB6278" w:rsidRPr="00B207BF">
        <w:rPr>
          <w:rFonts w:cstheme="minorHAnsi"/>
          <w:color w:val="000000"/>
        </w:rPr>
        <w:t>faculty</w:t>
      </w:r>
      <w:r w:rsidR="00CB6278" w:rsidRPr="00B207BF">
        <w:rPr>
          <w:rFonts w:cstheme="minorHAnsi"/>
          <w:color w:val="000000"/>
          <w:spacing w:val="-10"/>
        </w:rPr>
        <w:t xml:space="preserve"> </w:t>
      </w:r>
      <w:r w:rsidR="00CB6278" w:rsidRPr="00B207BF">
        <w:rPr>
          <w:rFonts w:cstheme="minorHAnsi"/>
          <w:color w:val="000000"/>
        </w:rPr>
        <w:t>member</w:t>
      </w:r>
      <w:r w:rsidR="00CB6278" w:rsidRPr="00B207BF">
        <w:rPr>
          <w:rFonts w:cstheme="minorHAnsi"/>
          <w:color w:val="000000"/>
          <w:spacing w:val="-9"/>
        </w:rPr>
        <w:t xml:space="preserve"> </w:t>
      </w:r>
      <w:r w:rsidR="00CB6278" w:rsidRPr="00B207BF">
        <w:rPr>
          <w:rFonts w:cstheme="minorHAnsi"/>
          <w:color w:val="000000"/>
        </w:rPr>
        <w:t>must</w:t>
      </w:r>
      <w:r w:rsidR="00CB6278" w:rsidRPr="00B207BF">
        <w:rPr>
          <w:rFonts w:cstheme="minorHAnsi"/>
          <w:color w:val="000000"/>
          <w:spacing w:val="-10"/>
        </w:rPr>
        <w:t xml:space="preserve"> </w:t>
      </w:r>
      <w:r w:rsidR="00CB6278" w:rsidRPr="00B207BF">
        <w:rPr>
          <w:rFonts w:cstheme="minorHAnsi"/>
          <w:color w:val="000000"/>
        </w:rPr>
        <w:t>establish</w:t>
      </w:r>
      <w:r w:rsidR="00CB6278" w:rsidRPr="00B207BF">
        <w:rPr>
          <w:rFonts w:cstheme="minorHAnsi"/>
          <w:color w:val="000000"/>
          <w:spacing w:val="-10"/>
        </w:rPr>
        <w:t xml:space="preserve"> </w:t>
      </w:r>
      <w:r w:rsidR="00CB6278" w:rsidRPr="00B207BF">
        <w:rPr>
          <w:rFonts w:cstheme="minorHAnsi"/>
          <w:color w:val="000000"/>
        </w:rPr>
        <w:t>and</w:t>
      </w:r>
      <w:r w:rsidR="00CB6278" w:rsidRPr="00B207BF">
        <w:rPr>
          <w:rFonts w:cstheme="minorHAnsi"/>
          <w:color w:val="000000"/>
          <w:spacing w:val="-10"/>
        </w:rPr>
        <w:t xml:space="preserve"> </w:t>
      </w:r>
      <w:r w:rsidR="00CB6278" w:rsidRPr="00B207BF">
        <w:rPr>
          <w:rFonts w:cstheme="minorHAnsi"/>
          <w:color w:val="000000"/>
        </w:rPr>
        <w:t>maintain</w:t>
      </w:r>
      <w:r w:rsidR="00CB6278" w:rsidRPr="00B207BF">
        <w:rPr>
          <w:rFonts w:cstheme="minorHAnsi"/>
          <w:color w:val="000000"/>
          <w:spacing w:val="-10"/>
        </w:rPr>
        <w:t xml:space="preserve"> </w:t>
      </w:r>
      <w:r w:rsidR="00CB6278" w:rsidRPr="00B207BF">
        <w:rPr>
          <w:rFonts w:cstheme="minorHAnsi"/>
          <w:color w:val="000000"/>
        </w:rPr>
        <w:t>a</w:t>
      </w:r>
      <w:r w:rsidR="00CB6278" w:rsidRPr="00B207BF">
        <w:rPr>
          <w:rFonts w:cstheme="minorHAnsi"/>
          <w:color w:val="000000"/>
          <w:spacing w:val="-10"/>
        </w:rPr>
        <w:t xml:space="preserve"> </w:t>
      </w:r>
      <w:r w:rsidR="00CB6278" w:rsidRPr="00B207BF">
        <w:rPr>
          <w:rFonts w:cstheme="minorHAnsi"/>
          <w:color w:val="000000"/>
        </w:rPr>
        <w:t>level</w:t>
      </w:r>
      <w:r w:rsidR="00CB6278" w:rsidRPr="00B207BF">
        <w:rPr>
          <w:rFonts w:cstheme="minorHAnsi"/>
          <w:color w:val="000000"/>
          <w:spacing w:val="-10"/>
        </w:rPr>
        <w:t xml:space="preserve"> </w:t>
      </w:r>
      <w:r w:rsidR="00CB6278" w:rsidRPr="00B207BF">
        <w:rPr>
          <w:rFonts w:cstheme="minorHAnsi"/>
          <w:color w:val="000000"/>
        </w:rPr>
        <w:t>of clinical</w:t>
      </w:r>
      <w:r w:rsidR="00E87B84" w:rsidRPr="00B207BF">
        <w:rPr>
          <w:rFonts w:cstheme="minorHAnsi"/>
          <w:color w:val="000000"/>
        </w:rPr>
        <w:t xml:space="preserve"> </w:t>
      </w:r>
      <w:r w:rsidR="00CB6278" w:rsidRPr="00B207BF">
        <w:rPr>
          <w:rFonts w:cstheme="minorHAnsi"/>
          <w:color w:val="000000"/>
        </w:rPr>
        <w:t>competence</w:t>
      </w:r>
      <w:r w:rsidR="00CB6278" w:rsidRPr="00B207BF">
        <w:rPr>
          <w:rFonts w:cstheme="minorHAnsi"/>
          <w:color w:val="000000"/>
          <w:spacing w:val="58"/>
        </w:rPr>
        <w:t xml:space="preserve"> </w:t>
      </w:r>
      <w:r w:rsidR="00CB6278" w:rsidRPr="00B207BF">
        <w:rPr>
          <w:rFonts w:cstheme="minorHAnsi"/>
          <w:color w:val="000000"/>
        </w:rPr>
        <w:t>acceptable</w:t>
      </w:r>
      <w:r w:rsidR="00E87B84" w:rsidRPr="00B207BF">
        <w:rPr>
          <w:rFonts w:cstheme="minorHAnsi"/>
          <w:color w:val="000000"/>
        </w:rPr>
        <w:t xml:space="preserve"> </w:t>
      </w:r>
      <w:r w:rsidR="00CB6278" w:rsidRPr="00B207BF">
        <w:rPr>
          <w:rFonts w:cstheme="minorHAnsi"/>
          <w:color w:val="000000"/>
        </w:rPr>
        <w:t>to</w:t>
      </w:r>
      <w:r w:rsidR="00D9070D">
        <w:rPr>
          <w:rFonts w:cstheme="minorHAnsi"/>
          <w:color w:val="000000"/>
          <w:spacing w:val="58"/>
        </w:rPr>
        <w:t xml:space="preserve"> </w:t>
      </w:r>
      <w:r w:rsidR="00CB6278" w:rsidRPr="00B207BF">
        <w:rPr>
          <w:rFonts w:cstheme="minorHAnsi"/>
          <w:color w:val="000000"/>
        </w:rPr>
        <w:t>an</w:t>
      </w:r>
      <w:r w:rsidR="00B543CB" w:rsidRPr="00B207BF">
        <w:rPr>
          <w:rFonts w:cstheme="minorHAnsi"/>
          <w:color w:val="000000"/>
        </w:rPr>
        <w:t xml:space="preserve"> </w:t>
      </w:r>
      <w:r w:rsidR="00CB6278" w:rsidRPr="00B207BF">
        <w:rPr>
          <w:rFonts w:cstheme="minorHAnsi"/>
          <w:color w:val="000000"/>
          <w:spacing w:val="1"/>
        </w:rPr>
        <w:t>a</w:t>
      </w:r>
      <w:r w:rsidR="00CB6278" w:rsidRPr="00B207BF">
        <w:rPr>
          <w:rFonts w:cstheme="minorHAnsi"/>
          <w:color w:val="000000"/>
        </w:rPr>
        <w:t>ffiliated</w:t>
      </w:r>
      <w:r w:rsidR="00CB6278" w:rsidRPr="00B207BF">
        <w:rPr>
          <w:rFonts w:cstheme="minorHAnsi"/>
          <w:color w:val="000000"/>
          <w:spacing w:val="57"/>
        </w:rPr>
        <w:t xml:space="preserve"> </w:t>
      </w:r>
      <w:r w:rsidR="00CB6278" w:rsidRPr="00B207BF">
        <w:rPr>
          <w:rFonts w:cstheme="minorHAnsi"/>
          <w:color w:val="000000"/>
        </w:rPr>
        <w:t>hospital</w:t>
      </w:r>
      <w:r w:rsidR="00CB6278" w:rsidRPr="00B207BF">
        <w:rPr>
          <w:rFonts w:cstheme="minorHAnsi"/>
          <w:color w:val="000000"/>
          <w:spacing w:val="57"/>
        </w:rPr>
        <w:t xml:space="preserve"> </w:t>
      </w:r>
      <w:r w:rsidR="00CB6278" w:rsidRPr="00B207BF">
        <w:rPr>
          <w:rFonts w:cstheme="minorHAnsi"/>
          <w:color w:val="000000"/>
        </w:rPr>
        <w:t>and</w:t>
      </w:r>
      <w:r>
        <w:rPr>
          <w:rFonts w:cstheme="minorHAnsi"/>
          <w:color w:val="000000"/>
          <w:spacing w:val="57"/>
        </w:rPr>
        <w:t xml:space="preserve"> </w:t>
      </w:r>
      <w:r w:rsidR="00CB6278" w:rsidRPr="00B207BF">
        <w:rPr>
          <w:rFonts w:cstheme="minorHAnsi"/>
          <w:color w:val="000000"/>
        </w:rPr>
        <w:t>to</w:t>
      </w:r>
      <w:r>
        <w:rPr>
          <w:rFonts w:cstheme="minorHAnsi"/>
          <w:color w:val="000000"/>
        </w:rPr>
        <w:t xml:space="preserve"> </w:t>
      </w:r>
      <w:r w:rsidR="00256A04" w:rsidRPr="00B207BF">
        <w:rPr>
          <w:rFonts w:cstheme="minorHAnsi"/>
          <w:color w:val="000000"/>
        </w:rPr>
        <w:t xml:space="preserve">the </w:t>
      </w:r>
      <w:r w:rsidR="00256A04" w:rsidRPr="00B207BF">
        <w:rPr>
          <w:rFonts w:cstheme="minorHAnsi"/>
          <w:color w:val="000000"/>
          <w:spacing w:val="-10"/>
        </w:rPr>
        <w:t>Faculty</w:t>
      </w:r>
      <w:r w:rsidR="00CB6278" w:rsidRPr="00B207BF">
        <w:rPr>
          <w:rFonts w:cstheme="minorHAnsi"/>
          <w:color w:val="000000"/>
          <w:spacing w:val="57"/>
        </w:rPr>
        <w:t xml:space="preserve"> </w:t>
      </w:r>
      <w:r w:rsidR="00CB6278" w:rsidRPr="00B207BF">
        <w:rPr>
          <w:rFonts w:cstheme="minorHAnsi"/>
          <w:color w:val="000000"/>
        </w:rPr>
        <w:t>of Medicine.</w:t>
      </w:r>
      <w:r>
        <w:rPr>
          <w:rFonts w:cstheme="minorHAnsi"/>
          <w:color w:val="000000"/>
        </w:rPr>
        <w:t xml:space="preserve">  </w:t>
      </w:r>
      <w:r>
        <w:rPr>
          <w:rFonts w:ascii="Calibri" w:hAnsi="Calibri" w:cs="Calibri"/>
          <w:color w:val="0D0D0D"/>
        </w:rPr>
        <w:t>The requirements for establishing and maintaining competence include (a) the holding of a valid license to practice medicine in the Province of Newfoundland and Labrador as a physician, (b) the appointee possesses and maintains membership with the College of Family Physicians of Canada, or the Royal College of Physicians and Surgeons of Canada, and (c) maintain an active practice with practice privileges in a Newfoundland and Labrador Health Services.</w:t>
      </w:r>
    </w:p>
    <w:p w14:paraId="1D1E8693" w14:textId="77777777" w:rsidR="00F70601" w:rsidRPr="00B207BF" w:rsidRDefault="00F70601" w:rsidP="00F70601">
      <w:pPr>
        <w:spacing w:line="240" w:lineRule="auto"/>
        <w:ind w:left="432" w:hanging="432"/>
        <w:contextualSpacing/>
        <w:rPr>
          <w:rFonts w:cstheme="minorHAnsi"/>
          <w:color w:val="000000"/>
        </w:rPr>
      </w:pPr>
    </w:p>
    <w:p w14:paraId="371D7A56" w14:textId="77777777" w:rsidR="00F70601" w:rsidRDefault="00F70601" w:rsidP="00F70601">
      <w:pPr>
        <w:autoSpaceDE w:val="0"/>
        <w:autoSpaceDN w:val="0"/>
        <w:adjustRightInd w:val="0"/>
        <w:spacing w:before="18" w:after="0" w:line="240" w:lineRule="auto"/>
        <w:ind w:right="58"/>
        <w:rPr>
          <w:rFonts w:cstheme="minorHAnsi"/>
          <w:color w:val="000000"/>
          <w:spacing w:val="-1"/>
        </w:rPr>
      </w:pPr>
      <w:r>
        <w:rPr>
          <w:rFonts w:cstheme="minorHAnsi"/>
          <w:color w:val="000000"/>
          <w:spacing w:val="-1"/>
        </w:rPr>
        <w:t xml:space="preserve">12.  </w:t>
      </w:r>
      <w:r w:rsidR="00B207BF" w:rsidRPr="00F70601">
        <w:rPr>
          <w:rFonts w:cstheme="minorHAnsi"/>
          <w:color w:val="000000"/>
          <w:spacing w:val="-1"/>
        </w:rPr>
        <w:t xml:space="preserve">The University’s portion of the academic salary shall come from FOAPAL </w:t>
      </w:r>
      <w:r w:rsidR="00D9070D" w:rsidRPr="00F70601">
        <w:rPr>
          <w:rFonts w:cstheme="minorHAnsi"/>
          <w:color w:val="000000"/>
          <w:spacing w:val="-1"/>
        </w:rPr>
        <w:t>190000 ______</w:t>
      </w:r>
      <w:r w:rsidR="00B207BF" w:rsidRPr="00F70601">
        <w:rPr>
          <w:rFonts w:cstheme="minorHAnsi"/>
          <w:color w:val="000000"/>
          <w:spacing w:val="-1"/>
        </w:rPr>
        <w:t>&lt;</w:t>
      </w:r>
      <w:r w:rsidRPr="00F70601">
        <w:rPr>
          <w:rFonts w:cstheme="minorHAnsi"/>
          <w:color w:val="000000"/>
          <w:spacing w:val="-1"/>
        </w:rPr>
        <w:t>Insert</w:t>
      </w:r>
      <w:r w:rsidR="00B207BF" w:rsidRPr="00F70601">
        <w:rPr>
          <w:rFonts w:cstheme="minorHAnsi"/>
          <w:color w:val="000000"/>
          <w:spacing w:val="-1"/>
        </w:rPr>
        <w:t xml:space="preserve"> </w:t>
      </w:r>
    </w:p>
    <w:p w14:paraId="00EB1348" w14:textId="77777777" w:rsidR="00B207BF" w:rsidRPr="00F70601" w:rsidRDefault="00F70601" w:rsidP="00F70601">
      <w:pPr>
        <w:autoSpaceDE w:val="0"/>
        <w:autoSpaceDN w:val="0"/>
        <w:adjustRightInd w:val="0"/>
        <w:spacing w:before="18" w:after="0" w:line="240" w:lineRule="auto"/>
        <w:ind w:right="58"/>
        <w:rPr>
          <w:rFonts w:cstheme="minorHAnsi"/>
          <w:color w:val="000000"/>
        </w:rPr>
      </w:pPr>
      <w:r>
        <w:rPr>
          <w:rFonts w:cstheme="minorHAnsi"/>
          <w:color w:val="000000"/>
          <w:spacing w:val="-1"/>
        </w:rPr>
        <w:t xml:space="preserve">         </w:t>
      </w:r>
      <w:r w:rsidR="00B207BF" w:rsidRPr="00F70601">
        <w:rPr>
          <w:rFonts w:cstheme="minorHAnsi"/>
          <w:color w:val="000000"/>
          <w:spacing w:val="-1"/>
        </w:rPr>
        <w:t>number&gt;.</w:t>
      </w:r>
    </w:p>
    <w:p w14:paraId="554F630F" w14:textId="77777777" w:rsidR="00B207BF" w:rsidRDefault="00B207BF" w:rsidP="00F70601">
      <w:pPr>
        <w:autoSpaceDE w:val="0"/>
        <w:autoSpaceDN w:val="0"/>
        <w:adjustRightInd w:val="0"/>
        <w:spacing w:before="18" w:after="0" w:line="240" w:lineRule="auto"/>
        <w:ind w:right="58"/>
        <w:rPr>
          <w:rFonts w:cstheme="minorHAnsi"/>
          <w:color w:val="000000"/>
        </w:rPr>
      </w:pPr>
    </w:p>
    <w:p w14:paraId="61980F3D" w14:textId="77777777" w:rsidR="00B207BF" w:rsidRDefault="00B207BF" w:rsidP="00D9070D">
      <w:pPr>
        <w:autoSpaceDE w:val="0"/>
        <w:autoSpaceDN w:val="0"/>
        <w:adjustRightInd w:val="0"/>
        <w:spacing w:before="18" w:after="0" w:line="240" w:lineRule="auto"/>
        <w:ind w:right="58"/>
        <w:rPr>
          <w:rFonts w:cstheme="minorHAnsi"/>
          <w:color w:val="000000"/>
        </w:rPr>
      </w:pPr>
      <w:r>
        <w:rPr>
          <w:rFonts w:cstheme="minorHAnsi"/>
          <w:color w:val="000000"/>
        </w:rPr>
        <w:t>Sincerely yours,</w:t>
      </w:r>
    </w:p>
    <w:p w14:paraId="218D85D5" w14:textId="77777777" w:rsidR="00B207BF" w:rsidRDefault="00B207BF" w:rsidP="00D9070D">
      <w:pPr>
        <w:autoSpaceDE w:val="0"/>
        <w:autoSpaceDN w:val="0"/>
        <w:adjustRightInd w:val="0"/>
        <w:spacing w:before="18" w:after="0" w:line="240" w:lineRule="auto"/>
        <w:ind w:right="58"/>
        <w:rPr>
          <w:rFonts w:cstheme="minorHAnsi"/>
          <w:color w:val="000000"/>
        </w:rPr>
      </w:pPr>
    </w:p>
    <w:p w14:paraId="4D53FAB8" w14:textId="77777777" w:rsidR="00B207BF" w:rsidRDefault="00B207BF" w:rsidP="00D9070D">
      <w:pPr>
        <w:autoSpaceDE w:val="0"/>
        <w:autoSpaceDN w:val="0"/>
        <w:adjustRightInd w:val="0"/>
        <w:spacing w:before="18" w:after="0" w:line="240" w:lineRule="auto"/>
        <w:ind w:right="58"/>
        <w:rPr>
          <w:rFonts w:cstheme="minorHAnsi"/>
          <w:color w:val="000000"/>
        </w:rPr>
      </w:pPr>
    </w:p>
    <w:p w14:paraId="29C6437B" w14:textId="77777777" w:rsidR="00B207BF" w:rsidRDefault="00B207BF" w:rsidP="00D9070D">
      <w:pPr>
        <w:autoSpaceDE w:val="0"/>
        <w:autoSpaceDN w:val="0"/>
        <w:adjustRightInd w:val="0"/>
        <w:spacing w:before="18" w:after="0" w:line="240" w:lineRule="auto"/>
        <w:ind w:right="58"/>
        <w:rPr>
          <w:rFonts w:cstheme="minorHAnsi"/>
          <w:color w:val="000000"/>
        </w:rPr>
      </w:pPr>
    </w:p>
    <w:p w14:paraId="361788F8" w14:textId="77777777" w:rsidR="00B207BF" w:rsidRDefault="00B207BF" w:rsidP="00D9070D">
      <w:pPr>
        <w:autoSpaceDE w:val="0"/>
        <w:autoSpaceDN w:val="0"/>
        <w:adjustRightInd w:val="0"/>
        <w:spacing w:after="0" w:line="240" w:lineRule="auto"/>
        <w:ind w:left="-270" w:right="58"/>
        <w:rPr>
          <w:rFonts w:ascii="Calibri" w:hAnsi="Calibri" w:cs="Calibri"/>
          <w:color w:val="000000"/>
        </w:rPr>
      </w:pPr>
      <w:r>
        <w:rPr>
          <w:rFonts w:ascii="Calibri" w:hAnsi="Calibri" w:cs="Calibri"/>
          <w:color w:val="000000"/>
        </w:rPr>
        <w:t xml:space="preserve">     &lt;</w:t>
      </w:r>
      <w:r w:rsidR="00F70601">
        <w:rPr>
          <w:rFonts w:ascii="Calibri" w:hAnsi="Calibri" w:cs="Calibri"/>
          <w:color w:val="000000"/>
        </w:rPr>
        <w:t>Insert</w:t>
      </w:r>
      <w:r w:rsidR="00D9070D">
        <w:rPr>
          <w:rFonts w:ascii="Calibri" w:hAnsi="Calibri" w:cs="Calibri"/>
          <w:color w:val="000000"/>
        </w:rPr>
        <w:t xml:space="preserve"> Name of Discipline Chair</w:t>
      </w:r>
      <w:r>
        <w:rPr>
          <w:rFonts w:ascii="Calibri" w:hAnsi="Calibri" w:cs="Calibri"/>
          <w:color w:val="000000"/>
        </w:rPr>
        <w:t>&gt;</w:t>
      </w:r>
    </w:p>
    <w:p w14:paraId="3FEE7047" w14:textId="77777777" w:rsidR="00B207BF" w:rsidRPr="00E87B84" w:rsidRDefault="00B207BF" w:rsidP="00D9070D">
      <w:pPr>
        <w:autoSpaceDE w:val="0"/>
        <w:autoSpaceDN w:val="0"/>
        <w:adjustRightInd w:val="0"/>
        <w:spacing w:after="0" w:line="240" w:lineRule="auto"/>
        <w:ind w:right="58"/>
        <w:rPr>
          <w:rFonts w:cstheme="minorHAnsi"/>
        </w:rPr>
      </w:pPr>
      <w:r>
        <w:rPr>
          <w:rFonts w:ascii="Calibri" w:hAnsi="Calibri" w:cs="Calibri"/>
          <w:color w:val="000000"/>
        </w:rPr>
        <w:t xml:space="preserve">Discipline of </w:t>
      </w:r>
      <w:r w:rsidR="00D9070D">
        <w:rPr>
          <w:rFonts w:ascii="Calibri" w:hAnsi="Calibri" w:cs="Calibri"/>
          <w:color w:val="000000"/>
        </w:rPr>
        <w:t>_____&lt;</w:t>
      </w:r>
      <w:r w:rsidR="00F70601">
        <w:rPr>
          <w:rFonts w:ascii="Calibri" w:hAnsi="Calibri" w:cs="Calibri"/>
          <w:color w:val="000000"/>
        </w:rPr>
        <w:t>Insert</w:t>
      </w:r>
      <w:r w:rsidR="00D9070D">
        <w:rPr>
          <w:rFonts w:ascii="Calibri" w:hAnsi="Calibri" w:cs="Calibri"/>
          <w:color w:val="000000"/>
        </w:rPr>
        <w:t xml:space="preserve"> discipline</w:t>
      </w:r>
      <w:r>
        <w:rPr>
          <w:rFonts w:ascii="Calibri" w:hAnsi="Calibri" w:cs="Calibri"/>
          <w:color w:val="000000"/>
        </w:rPr>
        <w:t>&gt;</w:t>
      </w:r>
      <w:r w:rsidRPr="00AC7C03">
        <w:rPr>
          <w:rFonts w:ascii="Calibri" w:hAnsi="Calibri" w:cs="Calibri"/>
          <w:b/>
          <w:bCs/>
          <w:i/>
          <w:iCs/>
          <w:color w:val="7B0000"/>
          <w:bdr w:val="none" w:sz="0" w:space="0" w:color="auto" w:frame="1"/>
        </w:rPr>
        <w:br/>
      </w:r>
    </w:p>
    <w:p w14:paraId="395639FF" w14:textId="77777777" w:rsidR="00E87B84" w:rsidRDefault="00E87B84" w:rsidP="00D9070D">
      <w:pPr>
        <w:pBdr>
          <w:bottom w:val="single" w:sz="6" w:space="1" w:color="auto"/>
        </w:pBdr>
        <w:autoSpaceDE w:val="0"/>
        <w:autoSpaceDN w:val="0"/>
        <w:adjustRightInd w:val="0"/>
        <w:spacing w:after="0" w:line="240" w:lineRule="auto"/>
        <w:ind w:left="-270" w:right="58"/>
        <w:rPr>
          <w:rFonts w:ascii="Calibri" w:hAnsi="Calibri" w:cs="Calibri"/>
          <w:color w:val="000000"/>
        </w:rPr>
      </w:pPr>
    </w:p>
    <w:p w14:paraId="3BFBBC2F" w14:textId="77777777" w:rsidR="00E87B84" w:rsidRDefault="00E87B84" w:rsidP="00D9070D">
      <w:pPr>
        <w:autoSpaceDE w:val="0"/>
        <w:autoSpaceDN w:val="0"/>
        <w:adjustRightInd w:val="0"/>
        <w:spacing w:after="0" w:line="240" w:lineRule="auto"/>
        <w:ind w:left="-270" w:right="58"/>
        <w:rPr>
          <w:rFonts w:ascii="Calibri" w:hAnsi="Calibri" w:cs="Calibri"/>
          <w:color w:val="000000"/>
        </w:rPr>
      </w:pPr>
    </w:p>
    <w:p w14:paraId="436F3B07" w14:textId="77777777" w:rsidR="005834EB" w:rsidRPr="0048133B" w:rsidRDefault="005834EB" w:rsidP="005834EB">
      <w:pPr>
        <w:rPr>
          <w:rFonts w:cstheme="minorHAnsi"/>
          <w:color w:val="000000"/>
        </w:rPr>
      </w:pPr>
      <w:r w:rsidRPr="0048133B">
        <w:rPr>
          <w:rFonts w:cstheme="minorHAnsi"/>
          <w:color w:val="000000"/>
        </w:rPr>
        <w:t xml:space="preserve">I accept </w:t>
      </w:r>
      <w:r>
        <w:rPr>
          <w:rFonts w:cstheme="minorHAnsi"/>
          <w:color w:val="000000"/>
        </w:rPr>
        <w:t xml:space="preserve">the Letter of Offer and </w:t>
      </w:r>
      <w:r w:rsidRPr="0048133B">
        <w:rPr>
          <w:rFonts w:cstheme="minorHAnsi"/>
          <w:color w:val="000000"/>
        </w:rPr>
        <w:t>th</w:t>
      </w:r>
      <w:r>
        <w:rPr>
          <w:rFonts w:cstheme="minorHAnsi"/>
          <w:color w:val="000000"/>
        </w:rPr>
        <w:t>ese</w:t>
      </w:r>
      <w:r w:rsidRPr="0048133B">
        <w:rPr>
          <w:rFonts w:cstheme="minorHAnsi"/>
          <w:color w:val="000000"/>
        </w:rPr>
        <w:t xml:space="preserve"> Terms and Conditi</w:t>
      </w:r>
      <w:r>
        <w:rPr>
          <w:rFonts w:cstheme="minorHAnsi"/>
          <w:color w:val="000000"/>
        </w:rPr>
        <w:t>ons of Appointment.</w:t>
      </w:r>
    </w:p>
    <w:p w14:paraId="1D386139" w14:textId="77777777" w:rsidR="005834EB" w:rsidRDefault="005834EB" w:rsidP="005834EB">
      <w:pPr>
        <w:contextualSpacing/>
        <w:rPr>
          <w:rFonts w:cstheme="minorHAnsi"/>
          <w:color w:val="000000"/>
        </w:rPr>
      </w:pPr>
      <w:r>
        <w:rPr>
          <w:rFonts w:cstheme="minorHAnsi"/>
          <w:color w:val="000000"/>
        </w:rPr>
        <w:t>Signature:</w:t>
      </w:r>
    </w:p>
    <w:p w14:paraId="16F68DD8" w14:textId="77777777" w:rsidR="005834EB" w:rsidRPr="00490452" w:rsidRDefault="005834EB" w:rsidP="005834EB">
      <w:pPr>
        <w:contextualSpacing/>
        <w:rPr>
          <w:rFonts w:cstheme="minorHAnsi"/>
          <w:color w:val="000000"/>
        </w:rPr>
      </w:pPr>
    </w:p>
    <w:p w14:paraId="0BAC4B8C" w14:textId="77777777" w:rsidR="005834EB" w:rsidRDefault="005834EB" w:rsidP="005834EB">
      <w:pPr>
        <w:contextualSpacing/>
        <w:rPr>
          <w:rFonts w:cstheme="minorHAnsi"/>
          <w:color w:val="000000"/>
          <w:u w:val="single"/>
        </w:rPr>
      </w:pPr>
      <w:r w:rsidRPr="0048133B">
        <w:rPr>
          <w:rFonts w:cstheme="minorHAnsi"/>
          <w:color w:val="000000"/>
          <w:u w:val="single"/>
        </w:rPr>
        <w:t>____________________</w:t>
      </w:r>
      <w:r>
        <w:rPr>
          <w:rFonts w:cstheme="minorHAnsi"/>
          <w:color w:val="000000"/>
          <w:u w:val="single"/>
        </w:rPr>
        <w:t>___</w:t>
      </w:r>
      <w:r w:rsidRPr="0048133B">
        <w:rPr>
          <w:rFonts w:cstheme="minorHAnsi"/>
          <w:color w:val="000000"/>
          <w:u w:val="single"/>
        </w:rPr>
        <w:t>_</w:t>
      </w:r>
      <w:r w:rsidRPr="0048133B">
        <w:rPr>
          <w:rFonts w:cstheme="minorHAnsi"/>
          <w:color w:val="000000"/>
        </w:rPr>
        <w:tab/>
      </w:r>
      <w:r w:rsidRPr="0048133B">
        <w:rPr>
          <w:rFonts w:cstheme="minorHAnsi"/>
          <w:color w:val="000000"/>
        </w:rPr>
        <w:tab/>
      </w:r>
      <w:r w:rsidRPr="0048133B">
        <w:rPr>
          <w:rFonts w:cstheme="minorHAnsi"/>
          <w:color w:val="000000"/>
        </w:rPr>
        <w:tab/>
      </w:r>
      <w:r w:rsidRPr="0048133B">
        <w:rPr>
          <w:rFonts w:cstheme="minorHAnsi"/>
          <w:color w:val="000000"/>
        </w:rPr>
        <w:tab/>
      </w:r>
      <w:r>
        <w:rPr>
          <w:rFonts w:cstheme="minorHAnsi"/>
          <w:color w:val="000000"/>
        </w:rPr>
        <w:tab/>
      </w:r>
      <w:r w:rsidRPr="0048133B">
        <w:rPr>
          <w:rFonts w:cstheme="minorHAnsi"/>
          <w:color w:val="000000"/>
          <w:u w:val="single"/>
        </w:rPr>
        <w:t>______________________</w:t>
      </w:r>
    </w:p>
    <w:p w14:paraId="6BDAF68D" w14:textId="77777777" w:rsidR="005834EB" w:rsidRPr="000E09AD" w:rsidRDefault="005834EB" w:rsidP="005834EB">
      <w:pPr>
        <w:contextualSpacing/>
        <w:rPr>
          <w:rFonts w:cstheme="minorHAnsi"/>
          <w:color w:val="000000"/>
        </w:rPr>
      </w:pPr>
      <w:r w:rsidRPr="0048133B">
        <w:rPr>
          <w:rFonts w:cstheme="minorHAnsi"/>
          <w:color w:val="000000"/>
        </w:rPr>
        <w:t xml:space="preserve">Dr. </w:t>
      </w:r>
      <w:r>
        <w:rPr>
          <w:rFonts w:cstheme="minorHAnsi"/>
          <w:color w:val="000000"/>
        </w:rPr>
        <w:t>_________</w:t>
      </w:r>
      <w:r w:rsidRPr="00F70601">
        <w:rPr>
          <w:rFonts w:cstheme="minorHAnsi"/>
          <w:color w:val="000000"/>
        </w:rPr>
        <w:t>&lt;</w:t>
      </w:r>
      <w:r w:rsidR="00F70601" w:rsidRPr="00F70601">
        <w:rPr>
          <w:rFonts w:cstheme="minorHAnsi"/>
          <w:color w:val="000000"/>
        </w:rPr>
        <w:t>Insert</w:t>
      </w:r>
      <w:r w:rsidRPr="00F70601">
        <w:rPr>
          <w:rFonts w:cstheme="minorHAnsi"/>
          <w:color w:val="000000"/>
        </w:rPr>
        <w:t xml:space="preserve"> name&gt;</w:t>
      </w:r>
      <w:r w:rsidRPr="00490452">
        <w:rPr>
          <w:rFonts w:cstheme="minorHAnsi"/>
          <w:i/>
          <w:color w:val="000000"/>
        </w:rPr>
        <w:tab/>
      </w:r>
      <w:r w:rsidRPr="0048133B">
        <w:rPr>
          <w:rFonts w:cstheme="minorHAnsi"/>
          <w:color w:val="000000"/>
        </w:rPr>
        <w:tab/>
      </w:r>
      <w:r w:rsidRPr="0048133B">
        <w:rPr>
          <w:rFonts w:cstheme="minorHAnsi"/>
          <w:color w:val="000000"/>
        </w:rPr>
        <w:tab/>
      </w:r>
      <w:r>
        <w:rPr>
          <w:rFonts w:cstheme="minorHAnsi"/>
          <w:color w:val="000000"/>
        </w:rPr>
        <w:tab/>
      </w:r>
      <w:r>
        <w:rPr>
          <w:rFonts w:cstheme="minorHAnsi"/>
          <w:color w:val="000000"/>
        </w:rPr>
        <w:tab/>
      </w:r>
      <w:r w:rsidRPr="0048133B">
        <w:rPr>
          <w:rFonts w:cstheme="minorHAnsi"/>
          <w:color w:val="000000"/>
        </w:rPr>
        <w:t>Date</w:t>
      </w:r>
    </w:p>
    <w:sectPr w:rsidR="005834EB" w:rsidRPr="000E09AD" w:rsidSect="0081153E">
      <w:footerReference w:type="default" r:id="rId8"/>
      <w:type w:val="continuous"/>
      <w:pgSz w:w="12240" w:h="15840"/>
      <w:pgMar w:top="1380" w:right="132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98A6" w14:textId="77777777" w:rsidR="0048133B" w:rsidRDefault="0048133B" w:rsidP="0048133B">
      <w:pPr>
        <w:spacing w:after="0" w:line="240" w:lineRule="auto"/>
      </w:pPr>
      <w:r>
        <w:separator/>
      </w:r>
    </w:p>
  </w:endnote>
  <w:endnote w:type="continuationSeparator" w:id="0">
    <w:p w14:paraId="4057A14B" w14:textId="77777777" w:rsidR="0048133B" w:rsidRDefault="0048133B" w:rsidP="0048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D751" w14:textId="77777777" w:rsidR="00E87B84" w:rsidRPr="00446AF6" w:rsidRDefault="00E87B84" w:rsidP="00E87B84">
    <w:pPr>
      <w:pStyle w:val="Footer"/>
      <w:rPr>
        <w:rFonts w:ascii="Calibri" w:hAnsi="Calibri" w:cs="Calibri"/>
      </w:rPr>
    </w:pPr>
    <w:r w:rsidRPr="00446AF6">
      <w:rPr>
        <w:rFonts w:ascii="Calibri" w:hAnsi="Calibri" w:cs="Calibri"/>
      </w:rPr>
      <w:t>_____________________________________________________________________________________</w:t>
    </w:r>
  </w:p>
  <w:p w14:paraId="6CB3278C" w14:textId="77777777" w:rsidR="00E87B84" w:rsidRPr="00446AF6" w:rsidRDefault="00E87B84" w:rsidP="00E87B84">
    <w:pPr>
      <w:pStyle w:val="Footer"/>
      <w:rPr>
        <w:rFonts w:ascii="Calibri" w:hAnsi="Calibri" w:cs="Calibri"/>
      </w:rPr>
    </w:pPr>
  </w:p>
  <w:p w14:paraId="30011FFE" w14:textId="77777777" w:rsidR="00E87B84" w:rsidRDefault="00E87B84" w:rsidP="00E87B84">
    <w:pPr>
      <w:pStyle w:val="Footer"/>
      <w:rPr>
        <w:rFonts w:ascii="Calibri" w:hAnsi="Calibri" w:cs="Calibri"/>
        <w:noProof/>
      </w:rPr>
    </w:pPr>
    <w:r w:rsidRPr="00446AF6">
      <w:rPr>
        <w:rFonts w:ascii="Calibri" w:hAnsi="Calibri" w:cs="Calibri"/>
      </w:rPr>
      <w:t>_____ Initialled by Appointee</w:t>
    </w:r>
    <w:r w:rsidRPr="00446AF6">
      <w:rPr>
        <w:rFonts w:ascii="Calibri" w:hAnsi="Calibri" w:cs="Calibri"/>
      </w:rPr>
      <w:tab/>
    </w:r>
    <w:r w:rsidRPr="00446AF6">
      <w:rPr>
        <w:rFonts w:ascii="Calibri" w:hAnsi="Calibri" w:cs="Calibri"/>
      </w:rPr>
      <w:tab/>
      <w:t xml:space="preserve">Page </w:t>
    </w:r>
    <w:r w:rsidRPr="00446AF6">
      <w:rPr>
        <w:rFonts w:ascii="Calibri" w:hAnsi="Calibri" w:cs="Calibri"/>
      </w:rPr>
      <w:fldChar w:fldCharType="begin"/>
    </w:r>
    <w:r w:rsidRPr="00446AF6">
      <w:rPr>
        <w:rFonts w:ascii="Calibri" w:hAnsi="Calibri" w:cs="Calibri"/>
      </w:rPr>
      <w:instrText xml:space="preserve"> PAGE   \* MERGEFORMAT </w:instrText>
    </w:r>
    <w:r w:rsidRPr="00446AF6">
      <w:rPr>
        <w:rFonts w:ascii="Calibri" w:hAnsi="Calibri" w:cs="Calibri"/>
      </w:rPr>
      <w:fldChar w:fldCharType="separate"/>
    </w:r>
    <w:r w:rsidR="00FD59A7">
      <w:rPr>
        <w:rFonts w:ascii="Calibri" w:hAnsi="Calibri" w:cs="Calibri"/>
        <w:noProof/>
      </w:rPr>
      <w:t>1</w:t>
    </w:r>
    <w:r w:rsidRPr="00446AF6">
      <w:rPr>
        <w:rFonts w:ascii="Calibri" w:hAnsi="Calibri" w:cs="Calibri"/>
        <w:noProof/>
      </w:rPr>
      <w:fldChar w:fldCharType="end"/>
    </w:r>
    <w:r w:rsidRPr="00446AF6">
      <w:rPr>
        <w:rFonts w:ascii="Calibri" w:hAnsi="Calibri" w:cs="Calibri"/>
        <w:noProof/>
      </w:rPr>
      <w:t xml:space="preserve"> </w:t>
    </w:r>
  </w:p>
  <w:p w14:paraId="3635301C" w14:textId="77777777" w:rsidR="00E87B84" w:rsidRDefault="00E87B84" w:rsidP="00E87B84">
    <w:pPr>
      <w:pStyle w:val="Footer"/>
      <w:rPr>
        <w:rFonts w:ascii="Calibri" w:hAnsi="Calibri" w:cs="Calibri"/>
        <w:noProof/>
      </w:rPr>
    </w:pPr>
  </w:p>
  <w:p w14:paraId="31837E09" w14:textId="7AD3172E" w:rsidR="0048133B" w:rsidRDefault="00FD59A7">
    <w:pPr>
      <w:pStyle w:val="Footer"/>
    </w:pPr>
    <w:r>
      <w:rPr>
        <w:rFonts w:ascii="Calibri" w:hAnsi="Calibri" w:cs="Calibri"/>
        <w:i/>
        <w:noProof/>
      </w:rPr>
      <w:t>Terms and Conditions of A</w:t>
    </w:r>
    <w:r w:rsidR="00E87B84">
      <w:rPr>
        <w:rFonts w:ascii="Calibri" w:hAnsi="Calibri" w:cs="Calibri"/>
        <w:i/>
        <w:noProof/>
      </w:rPr>
      <w:t>ppointment (Terms Template A)</w:t>
    </w:r>
    <w:r w:rsidR="00E87B84">
      <w:rPr>
        <w:rFonts w:ascii="Calibri" w:hAnsi="Calibri" w:cs="Calibri"/>
        <w:i/>
        <w:noProof/>
      </w:rPr>
      <w:tab/>
      <w:t xml:space="preserve">Version </w:t>
    </w:r>
    <w:r w:rsidR="00FB01E4">
      <w:rPr>
        <w:rFonts w:ascii="Calibri" w:hAnsi="Calibri" w:cs="Calibri"/>
        <w:i/>
        <w:noProof/>
      </w:rPr>
      <w:t>04</w:t>
    </w:r>
    <w:r>
      <w:rPr>
        <w:rFonts w:ascii="Calibri" w:hAnsi="Calibri" w:cs="Calibri"/>
        <w:i/>
        <w:noProof/>
      </w:rPr>
      <w:t>-</w:t>
    </w:r>
    <w:r w:rsidR="00D9070D">
      <w:rPr>
        <w:rFonts w:ascii="Calibri" w:hAnsi="Calibri" w:cs="Calibri"/>
        <w:i/>
        <w:noProof/>
      </w:rPr>
      <w:t>202</w:t>
    </w:r>
    <w:r w:rsidR="00FB01E4">
      <w:rPr>
        <w:rFonts w:ascii="Calibri" w:hAnsi="Calibri" w:cs="Calibri"/>
        <w:i/>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87FD" w14:textId="77777777" w:rsidR="0048133B" w:rsidRDefault="0048133B" w:rsidP="0048133B">
      <w:pPr>
        <w:spacing w:after="0" w:line="240" w:lineRule="auto"/>
      </w:pPr>
      <w:r>
        <w:separator/>
      </w:r>
    </w:p>
  </w:footnote>
  <w:footnote w:type="continuationSeparator" w:id="0">
    <w:p w14:paraId="22129CF6" w14:textId="77777777" w:rsidR="0048133B" w:rsidRDefault="0048133B" w:rsidP="00481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349"/>
    <w:multiLevelType w:val="hybridMultilevel"/>
    <w:tmpl w:val="C55AC3AE"/>
    <w:lvl w:ilvl="0" w:tplc="ED44FDC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C35D61"/>
    <w:multiLevelType w:val="hybridMultilevel"/>
    <w:tmpl w:val="1526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85ABE"/>
    <w:multiLevelType w:val="hybridMultilevel"/>
    <w:tmpl w:val="ED80DAC2"/>
    <w:lvl w:ilvl="0" w:tplc="CCC4FDA2">
      <w:start w:val="1"/>
      <w:numFmt w:val="lowerRoman"/>
      <w:lvlText w:val="%1."/>
      <w:lvlJc w:val="left"/>
      <w:pPr>
        <w:ind w:left="3000" w:hanging="720"/>
      </w:pPr>
      <w:rPr>
        <w:rFonts w:hint="default"/>
      </w:rPr>
    </w:lvl>
    <w:lvl w:ilvl="1" w:tplc="10090019" w:tentative="1">
      <w:start w:val="1"/>
      <w:numFmt w:val="lowerLetter"/>
      <w:lvlText w:val="%2."/>
      <w:lvlJc w:val="left"/>
      <w:pPr>
        <w:ind w:left="3360" w:hanging="360"/>
      </w:pPr>
    </w:lvl>
    <w:lvl w:ilvl="2" w:tplc="1009001B" w:tentative="1">
      <w:start w:val="1"/>
      <w:numFmt w:val="lowerRoman"/>
      <w:lvlText w:val="%3."/>
      <w:lvlJc w:val="right"/>
      <w:pPr>
        <w:ind w:left="4080" w:hanging="180"/>
      </w:pPr>
    </w:lvl>
    <w:lvl w:ilvl="3" w:tplc="1009000F" w:tentative="1">
      <w:start w:val="1"/>
      <w:numFmt w:val="decimal"/>
      <w:lvlText w:val="%4."/>
      <w:lvlJc w:val="left"/>
      <w:pPr>
        <w:ind w:left="4800" w:hanging="360"/>
      </w:pPr>
    </w:lvl>
    <w:lvl w:ilvl="4" w:tplc="10090019" w:tentative="1">
      <w:start w:val="1"/>
      <w:numFmt w:val="lowerLetter"/>
      <w:lvlText w:val="%5."/>
      <w:lvlJc w:val="left"/>
      <w:pPr>
        <w:ind w:left="5520" w:hanging="360"/>
      </w:pPr>
    </w:lvl>
    <w:lvl w:ilvl="5" w:tplc="1009001B" w:tentative="1">
      <w:start w:val="1"/>
      <w:numFmt w:val="lowerRoman"/>
      <w:lvlText w:val="%6."/>
      <w:lvlJc w:val="right"/>
      <w:pPr>
        <w:ind w:left="6240" w:hanging="180"/>
      </w:pPr>
    </w:lvl>
    <w:lvl w:ilvl="6" w:tplc="1009000F" w:tentative="1">
      <w:start w:val="1"/>
      <w:numFmt w:val="decimal"/>
      <w:lvlText w:val="%7."/>
      <w:lvlJc w:val="left"/>
      <w:pPr>
        <w:ind w:left="6960" w:hanging="360"/>
      </w:pPr>
    </w:lvl>
    <w:lvl w:ilvl="7" w:tplc="10090019" w:tentative="1">
      <w:start w:val="1"/>
      <w:numFmt w:val="lowerLetter"/>
      <w:lvlText w:val="%8."/>
      <w:lvlJc w:val="left"/>
      <w:pPr>
        <w:ind w:left="7680" w:hanging="360"/>
      </w:pPr>
    </w:lvl>
    <w:lvl w:ilvl="8" w:tplc="1009001B" w:tentative="1">
      <w:start w:val="1"/>
      <w:numFmt w:val="lowerRoman"/>
      <w:lvlText w:val="%9."/>
      <w:lvlJc w:val="right"/>
      <w:pPr>
        <w:ind w:left="8400" w:hanging="180"/>
      </w:pPr>
    </w:lvl>
  </w:abstractNum>
  <w:abstractNum w:abstractNumId="3" w15:restartNumberingAfterBreak="0">
    <w:nsid w:val="3A395982"/>
    <w:multiLevelType w:val="hybridMultilevel"/>
    <w:tmpl w:val="4392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F2FAE"/>
    <w:multiLevelType w:val="hybridMultilevel"/>
    <w:tmpl w:val="485A2D5C"/>
    <w:lvl w:ilvl="0" w:tplc="6B727EFE">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F032CD"/>
    <w:multiLevelType w:val="hybridMultilevel"/>
    <w:tmpl w:val="CA360E6C"/>
    <w:lvl w:ilvl="0" w:tplc="C58E8452">
      <w:start w:val="1"/>
      <w:numFmt w:val="lowerRoman"/>
      <w:lvlText w:val="%1."/>
      <w:lvlJc w:val="left"/>
      <w:pPr>
        <w:ind w:left="2160" w:hanging="72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47C465F2"/>
    <w:multiLevelType w:val="hybridMultilevel"/>
    <w:tmpl w:val="962A5D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CC17BB"/>
    <w:multiLevelType w:val="hybridMultilevel"/>
    <w:tmpl w:val="2E086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0062418"/>
    <w:multiLevelType w:val="hybridMultilevel"/>
    <w:tmpl w:val="DDF6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A035E"/>
    <w:multiLevelType w:val="hybridMultilevel"/>
    <w:tmpl w:val="FD3A3490"/>
    <w:lvl w:ilvl="0" w:tplc="84AE6FF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66825596"/>
    <w:multiLevelType w:val="hybridMultilevel"/>
    <w:tmpl w:val="820A50FC"/>
    <w:lvl w:ilvl="0" w:tplc="BE8466C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6C14F0C"/>
    <w:multiLevelType w:val="hybridMultilevel"/>
    <w:tmpl w:val="4AA63752"/>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2" w15:restartNumberingAfterBreak="0">
    <w:nsid w:val="6F0B5B9C"/>
    <w:multiLevelType w:val="hybridMultilevel"/>
    <w:tmpl w:val="AD18F4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4094E10"/>
    <w:multiLevelType w:val="hybridMultilevel"/>
    <w:tmpl w:val="EDB6DE72"/>
    <w:lvl w:ilvl="0" w:tplc="1009000F">
      <w:start w:val="1"/>
      <w:numFmt w:val="decimal"/>
      <w:lvlText w:val="%1."/>
      <w:lvlJc w:val="left"/>
      <w:pPr>
        <w:ind w:left="360" w:hanging="360"/>
      </w:pPr>
    </w:lvl>
    <w:lvl w:ilvl="1" w:tplc="10090019">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4" w15:restartNumberingAfterBreak="0">
    <w:nsid w:val="7B787842"/>
    <w:multiLevelType w:val="hybridMultilevel"/>
    <w:tmpl w:val="446E8000"/>
    <w:lvl w:ilvl="0" w:tplc="19C03C54">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E350FF0"/>
    <w:multiLevelType w:val="hybridMultilevel"/>
    <w:tmpl w:val="95DCAE4A"/>
    <w:lvl w:ilvl="0" w:tplc="B7FA81C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33481202">
    <w:abstractNumId w:val="12"/>
  </w:num>
  <w:num w:numId="2" w16cid:durableId="769087583">
    <w:abstractNumId w:val="7"/>
  </w:num>
  <w:num w:numId="3" w16cid:durableId="1709180095">
    <w:abstractNumId w:val="13"/>
  </w:num>
  <w:num w:numId="4" w16cid:durableId="1949504511">
    <w:abstractNumId w:val="2"/>
  </w:num>
  <w:num w:numId="5" w16cid:durableId="266543647">
    <w:abstractNumId w:val="5"/>
  </w:num>
  <w:num w:numId="6" w16cid:durableId="158039129">
    <w:abstractNumId w:val="9"/>
  </w:num>
  <w:num w:numId="7" w16cid:durableId="1728265544">
    <w:abstractNumId w:val="4"/>
  </w:num>
  <w:num w:numId="8" w16cid:durableId="1827669001">
    <w:abstractNumId w:val="15"/>
  </w:num>
  <w:num w:numId="9" w16cid:durableId="376970627">
    <w:abstractNumId w:val="10"/>
  </w:num>
  <w:num w:numId="10" w16cid:durableId="1943799871">
    <w:abstractNumId w:val="0"/>
  </w:num>
  <w:num w:numId="11" w16cid:durableId="1348170127">
    <w:abstractNumId w:val="14"/>
  </w:num>
  <w:num w:numId="12" w16cid:durableId="347030386">
    <w:abstractNumId w:val="6"/>
  </w:num>
  <w:num w:numId="13" w16cid:durableId="661467374">
    <w:abstractNumId w:val="11"/>
  </w:num>
  <w:num w:numId="14" w16cid:durableId="200166080">
    <w:abstractNumId w:val="1"/>
  </w:num>
  <w:num w:numId="15" w16cid:durableId="683362656">
    <w:abstractNumId w:val="3"/>
  </w:num>
  <w:num w:numId="16" w16cid:durableId="241986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78"/>
    <w:rsid w:val="0001013D"/>
    <w:rsid w:val="00067137"/>
    <w:rsid w:val="000B76E9"/>
    <w:rsid w:val="001627CB"/>
    <w:rsid w:val="00237BBD"/>
    <w:rsid w:val="00256A04"/>
    <w:rsid w:val="002A6490"/>
    <w:rsid w:val="002B6FBB"/>
    <w:rsid w:val="0030408F"/>
    <w:rsid w:val="00326ED0"/>
    <w:rsid w:val="00335E92"/>
    <w:rsid w:val="003B6A07"/>
    <w:rsid w:val="003C792E"/>
    <w:rsid w:val="00456C84"/>
    <w:rsid w:val="0048133B"/>
    <w:rsid w:val="004B7C59"/>
    <w:rsid w:val="004F2226"/>
    <w:rsid w:val="004F2987"/>
    <w:rsid w:val="005045ED"/>
    <w:rsid w:val="00531573"/>
    <w:rsid w:val="005721F0"/>
    <w:rsid w:val="005834EB"/>
    <w:rsid w:val="005A6093"/>
    <w:rsid w:val="005B46D6"/>
    <w:rsid w:val="00620BAA"/>
    <w:rsid w:val="00630B16"/>
    <w:rsid w:val="006674DE"/>
    <w:rsid w:val="006D3F56"/>
    <w:rsid w:val="006D3FCA"/>
    <w:rsid w:val="00716F53"/>
    <w:rsid w:val="00723670"/>
    <w:rsid w:val="007607F5"/>
    <w:rsid w:val="00774633"/>
    <w:rsid w:val="007A130B"/>
    <w:rsid w:val="007A55EC"/>
    <w:rsid w:val="007C61F7"/>
    <w:rsid w:val="007E4FB7"/>
    <w:rsid w:val="0081153E"/>
    <w:rsid w:val="00855F9A"/>
    <w:rsid w:val="008D1EC3"/>
    <w:rsid w:val="00910F32"/>
    <w:rsid w:val="00954923"/>
    <w:rsid w:val="00995D37"/>
    <w:rsid w:val="00995FF7"/>
    <w:rsid w:val="009D2958"/>
    <w:rsid w:val="009D3B27"/>
    <w:rsid w:val="00A81096"/>
    <w:rsid w:val="00AF136E"/>
    <w:rsid w:val="00B207BF"/>
    <w:rsid w:val="00B543CB"/>
    <w:rsid w:val="00BE0768"/>
    <w:rsid w:val="00C209C0"/>
    <w:rsid w:val="00C86ED1"/>
    <w:rsid w:val="00CB6278"/>
    <w:rsid w:val="00CC7229"/>
    <w:rsid w:val="00CF3E7D"/>
    <w:rsid w:val="00D32A9A"/>
    <w:rsid w:val="00D9070D"/>
    <w:rsid w:val="00DD35CA"/>
    <w:rsid w:val="00DD3CD4"/>
    <w:rsid w:val="00E7414F"/>
    <w:rsid w:val="00E87B84"/>
    <w:rsid w:val="00ED392E"/>
    <w:rsid w:val="00F70601"/>
    <w:rsid w:val="00F76783"/>
    <w:rsid w:val="00FB0058"/>
    <w:rsid w:val="00FB01E4"/>
    <w:rsid w:val="00FD59A7"/>
    <w:rsid w:val="00FD70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6611DF"/>
  <w15:docId w15:val="{863A774C-19AD-4286-8429-B85401E5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278"/>
    <w:pPr>
      <w:ind w:left="720"/>
      <w:contextualSpacing/>
    </w:pPr>
  </w:style>
  <w:style w:type="paragraph" w:styleId="BalloonText">
    <w:name w:val="Balloon Text"/>
    <w:basedOn w:val="Normal"/>
    <w:link w:val="BalloonTextChar"/>
    <w:uiPriority w:val="99"/>
    <w:semiHidden/>
    <w:unhideWhenUsed/>
    <w:rsid w:val="00CC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229"/>
    <w:rPr>
      <w:rFonts w:ascii="Tahoma" w:hAnsi="Tahoma" w:cs="Tahoma"/>
      <w:sz w:val="16"/>
      <w:szCs w:val="16"/>
    </w:rPr>
  </w:style>
  <w:style w:type="paragraph" w:styleId="Header">
    <w:name w:val="header"/>
    <w:basedOn w:val="Normal"/>
    <w:link w:val="HeaderChar"/>
    <w:uiPriority w:val="99"/>
    <w:unhideWhenUsed/>
    <w:rsid w:val="0048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33B"/>
  </w:style>
  <w:style w:type="paragraph" w:styleId="Footer">
    <w:name w:val="footer"/>
    <w:basedOn w:val="Normal"/>
    <w:link w:val="FooterChar"/>
    <w:uiPriority w:val="99"/>
    <w:unhideWhenUsed/>
    <w:rsid w:val="0048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8544">
      <w:bodyDiv w:val="1"/>
      <w:marLeft w:val="0"/>
      <w:marRight w:val="0"/>
      <w:marTop w:val="0"/>
      <w:marBottom w:val="0"/>
      <w:divBdr>
        <w:top w:val="none" w:sz="0" w:space="0" w:color="auto"/>
        <w:left w:val="none" w:sz="0" w:space="0" w:color="auto"/>
        <w:bottom w:val="none" w:sz="0" w:space="0" w:color="auto"/>
        <w:right w:val="none" w:sz="0" w:space="0" w:color="auto"/>
      </w:divBdr>
    </w:div>
    <w:div w:id="175396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1026</Words>
  <Characters>5677</Characters>
  <Application>Microsoft Office Word</Application>
  <DocSecurity>0</DocSecurity>
  <Lines>123</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Linehan, Sandra</dc:creator>
  <cp:lastModifiedBy>Ebsary, Bree</cp:lastModifiedBy>
  <cp:revision>6</cp:revision>
  <cp:lastPrinted>2023-04-21T19:35:00Z</cp:lastPrinted>
  <dcterms:created xsi:type="dcterms:W3CDTF">2024-06-14T12:06:00Z</dcterms:created>
  <dcterms:modified xsi:type="dcterms:W3CDTF">2026-03-12T13:44:00Z</dcterms:modified>
</cp:coreProperties>
</file>